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25" w:rsidRDefault="00940828" w:rsidP="0001407C">
      <w:pPr>
        <w:pStyle w:val="a3"/>
        <w:ind w:left="-284" w:right="-42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F6125"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Методический семинар</w:t>
      </w:r>
      <w:r w:rsidR="000F6125" w:rsidRPr="000F61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F6125" w:rsidRDefault="00677CBD" w:rsidP="0001407C">
      <w:pPr>
        <w:pStyle w:val="a3"/>
        <w:ind w:left="-284" w:right="-42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Гринько Алёны Владимировны</w:t>
      </w:r>
      <w:r w:rsidR="000F6125" w:rsidRPr="000F6125">
        <w:rPr>
          <w:rFonts w:ascii="Times New Roman" w:hAnsi="Times New Roman" w:cs="Times New Roman"/>
          <w:sz w:val="28"/>
          <w:szCs w:val="28"/>
          <w:lang w:eastAsia="ru-RU"/>
        </w:rPr>
        <w:t>, учителя МАОУ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Манчажская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</w:t>
      </w:r>
      <w:r w:rsidR="000F6125" w:rsidRPr="000F6125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</w:p>
    <w:p w:rsidR="000F6125" w:rsidRDefault="000F6125" w:rsidP="0001407C">
      <w:pPr>
        <w:pStyle w:val="a3"/>
        <w:ind w:left="-284" w:right="-42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F6125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участника муниципального этапа Всероссийского конкурса «Учитель года России» </w:t>
      </w:r>
    </w:p>
    <w:p w:rsidR="00940828" w:rsidRDefault="000F6125" w:rsidP="0001407C">
      <w:pPr>
        <w:pStyle w:val="a3"/>
        <w:ind w:left="-284" w:right="-42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F6125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0F612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77CBD">
        <w:rPr>
          <w:rFonts w:ascii="Times New Roman" w:hAnsi="Times New Roman" w:cs="Times New Roman"/>
          <w:sz w:val="28"/>
          <w:szCs w:val="28"/>
          <w:lang w:eastAsia="ru-RU"/>
        </w:rPr>
        <w:t>ртинском</w:t>
      </w:r>
      <w:proofErr w:type="spellEnd"/>
      <w:r w:rsidR="00677CB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округе в 2025</w:t>
      </w:r>
      <w:r w:rsidR="00463FE3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677CBD">
        <w:rPr>
          <w:rFonts w:ascii="Times New Roman" w:hAnsi="Times New Roman" w:cs="Times New Roman"/>
          <w:sz w:val="28"/>
          <w:szCs w:val="28"/>
          <w:lang w:eastAsia="ru-RU"/>
        </w:rPr>
        <w:t>2026</w:t>
      </w:r>
      <w:r w:rsidR="00463F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6125">
        <w:rPr>
          <w:rFonts w:ascii="Times New Roman" w:hAnsi="Times New Roman" w:cs="Times New Roman"/>
          <w:sz w:val="28"/>
          <w:szCs w:val="28"/>
          <w:lang w:eastAsia="ru-RU"/>
        </w:rPr>
        <w:t>учебном году</w:t>
      </w:r>
    </w:p>
    <w:p w:rsidR="00677CBD" w:rsidRPr="000F6125" w:rsidRDefault="00677CBD" w:rsidP="0001407C">
      <w:pPr>
        <w:pStyle w:val="a3"/>
        <w:ind w:left="-284" w:right="-42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0828" w:rsidRPr="00677CBD" w:rsidRDefault="00940828" w:rsidP="00677CBD">
      <w:pPr>
        <w:pStyle w:val="a3"/>
        <w:ind w:left="-284" w:right="-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7CBD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77CBD">
        <w:rPr>
          <w:rFonts w:ascii="Times New Roman" w:hAnsi="Times New Roman" w:cs="Times New Roman"/>
          <w:b/>
          <w:sz w:val="28"/>
          <w:szCs w:val="28"/>
          <w:lang w:eastAsia="ru-RU"/>
        </w:rPr>
        <w:t>Преподавание</w:t>
      </w:r>
      <w:r w:rsidR="00677CBD" w:rsidRPr="00677C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функциональной грамотности с учетом требований обновленного ФГОС НОО</w:t>
      </w:r>
      <w:r w:rsidR="000F6125" w:rsidRPr="00677CBD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940828" w:rsidRDefault="00940828" w:rsidP="0094082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1A31" w:rsidRPr="00001A31" w:rsidRDefault="00001A31" w:rsidP="00001A31">
      <w:pPr>
        <w:kinsoku w:val="0"/>
        <w:overflowPunct w:val="0"/>
        <w:spacing w:line="276" w:lineRule="auto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001A31">
        <w:rPr>
          <w:rFonts w:eastAsia="Times New Roman" w:cs="Times New Roman"/>
          <w:b/>
          <w:szCs w:val="28"/>
          <w:lang w:eastAsia="ru-RU"/>
        </w:rPr>
        <w:t>Актуальность проблемы и практическая значимость ее решения.</w:t>
      </w:r>
    </w:p>
    <w:p w:rsidR="00001A31" w:rsidRPr="00001A31" w:rsidRDefault="00001A31" w:rsidP="00001A31">
      <w:pPr>
        <w:suppressAutoHyphens/>
        <w:autoSpaceDE w:val="0"/>
        <w:autoSpaceDN w:val="0"/>
        <w:adjustRightInd w:val="0"/>
        <w:spacing w:line="240" w:lineRule="auto"/>
        <w:rPr>
          <w:rFonts w:eastAsia="SimSun" w:cs="Times New Roman"/>
          <w:bCs/>
          <w:iCs/>
          <w:kern w:val="24"/>
          <w:szCs w:val="28"/>
          <w:lang w:eastAsia="hi-IN" w:bidi="hi-IN"/>
        </w:rPr>
      </w:pPr>
      <w:r w:rsidRPr="00001A31">
        <w:rPr>
          <w:rFonts w:eastAsia="Times New Roman" w:cs="Times New Roman"/>
          <w:kern w:val="1"/>
          <w:szCs w:val="28"/>
          <w:lang w:eastAsia="ru-RU" w:bidi="hi-IN"/>
        </w:rPr>
        <w:t>Необходимость развития функциональной грамотности обучающихся зафиксирована во ФГОС НОО: «</w:t>
      </w:r>
      <w:r w:rsidRPr="00001A31">
        <w:rPr>
          <w:rFonts w:eastAsia="Times New Roman" w:cs="Times New Roman"/>
          <w:kern w:val="24"/>
          <w:szCs w:val="28"/>
          <w:lang w:eastAsia="hi-IN" w:bidi="hi-IN"/>
        </w:rPr>
        <w:t>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условия, обеспечивающие возможность:</w:t>
      </w:r>
      <w:r w:rsidRPr="00001A31">
        <w:rPr>
          <w:rFonts w:eastAsia="SimSun" w:cs="Times New Roman"/>
          <w:kern w:val="24"/>
          <w:szCs w:val="28"/>
          <w:lang w:eastAsia="hi-IN" w:bidi="hi-IN"/>
        </w:rPr>
        <w:t xml:space="preserve"> </w:t>
      </w:r>
      <w:r w:rsidRPr="00001A31">
        <w:rPr>
          <w:rFonts w:eastAsia="Times New Roman" w:cs="Times New Roman"/>
          <w:kern w:val="24"/>
          <w:szCs w:val="28"/>
          <w:lang w:eastAsia="hi-IN" w:bidi="hi-IN"/>
        </w:rPr>
        <w:t xml:space="preserve">&lt;…&gt;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 w:rsidRPr="00001A31">
        <w:rPr>
          <w:rFonts w:eastAsia="Times New Roman" w:cs="Times New Roman"/>
          <w:kern w:val="24"/>
          <w:szCs w:val="28"/>
          <w:lang w:eastAsia="hi-IN" w:bidi="hi-IN"/>
        </w:rPr>
        <w:t>метапредметных</w:t>
      </w:r>
      <w:proofErr w:type="spellEnd"/>
      <w:r w:rsidRPr="00001A31">
        <w:rPr>
          <w:rFonts w:eastAsia="Times New Roman" w:cs="Times New Roman"/>
          <w:kern w:val="24"/>
          <w:szCs w:val="28"/>
          <w:lang w:eastAsia="hi-IN" w:bidi="hi-IN"/>
        </w:rPr>
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</w:t>
      </w:r>
      <w:r w:rsidRPr="00001A31">
        <w:rPr>
          <w:rFonts w:eastAsia="SimSun" w:cs="Times New Roman"/>
          <w:kern w:val="24"/>
          <w:szCs w:val="28"/>
          <w:lang w:eastAsia="hi-IN" w:bidi="hi-IN"/>
        </w:rPr>
        <w:t>йшему успешному образованию &lt;…&gt;» [</w:t>
      </w:r>
      <w:r w:rsidRPr="00001A31">
        <w:rPr>
          <w:rFonts w:eastAsia="SimSun" w:cs="Times New Roman"/>
          <w:bCs/>
          <w:iCs/>
          <w:kern w:val="24"/>
          <w:szCs w:val="28"/>
          <w:lang w:eastAsia="hi-IN" w:bidi="hi-IN"/>
        </w:rPr>
        <w:t>ФГОС НОО, п. 34.2].</w:t>
      </w:r>
    </w:p>
    <w:p w:rsidR="00001A31" w:rsidRPr="00001A31" w:rsidRDefault="00001A31" w:rsidP="00001A31">
      <w:pPr>
        <w:spacing w:line="240" w:lineRule="auto"/>
        <w:ind w:firstLine="708"/>
        <w:rPr>
          <w:rFonts w:eastAsia="Calibri" w:cs="Times New Roman"/>
          <w:szCs w:val="28"/>
        </w:rPr>
      </w:pPr>
      <w:r w:rsidRPr="00001A31">
        <w:rPr>
          <w:rFonts w:eastAsia="Calibri" w:cs="Times New Roman"/>
          <w:szCs w:val="28"/>
        </w:rPr>
        <w:t xml:space="preserve">Функциональная грамотность вошла в состав государственных гарантий качества основного начального образования. ФГОС третьего поколения определяет функциональную грамотность как способность решать учебные задачи и жизненные ситуации на основе сформированных предметных, </w:t>
      </w:r>
      <w:proofErr w:type="spellStart"/>
      <w:r w:rsidRPr="00001A31">
        <w:rPr>
          <w:rFonts w:eastAsia="Calibri" w:cs="Times New Roman"/>
          <w:szCs w:val="28"/>
        </w:rPr>
        <w:t>метапредметных</w:t>
      </w:r>
      <w:proofErr w:type="spellEnd"/>
      <w:r w:rsidRPr="00001A31">
        <w:rPr>
          <w:rFonts w:eastAsia="Calibri" w:cs="Times New Roman"/>
          <w:szCs w:val="28"/>
        </w:rPr>
        <w:t xml:space="preserve"> и универсальных способов деятельности. В образовательный процесс органично встраивается формирование и оценка видов функциональной грамотности.</w:t>
      </w:r>
    </w:p>
    <w:p w:rsidR="00001A31" w:rsidRPr="00001A31" w:rsidRDefault="00001A31" w:rsidP="00001A31">
      <w:pPr>
        <w:spacing w:line="240" w:lineRule="auto"/>
        <w:ind w:firstLine="708"/>
        <w:rPr>
          <w:rFonts w:eastAsia="Calibri" w:cs="Times New Roman"/>
          <w:color w:val="000000"/>
          <w:szCs w:val="28"/>
          <w:shd w:val="clear" w:color="auto" w:fill="FFFFFF"/>
        </w:rPr>
      </w:pPr>
      <w:r w:rsidRPr="00001A31">
        <w:rPr>
          <w:rFonts w:eastAsia="Calibri" w:cs="Times New Roman"/>
          <w:color w:val="000000"/>
          <w:szCs w:val="28"/>
          <w:shd w:val="clear" w:color="auto" w:fill="FFFFFF"/>
        </w:rPr>
        <w:t xml:space="preserve">Особая роль в обновленных ФГОС отводится достижению </w:t>
      </w:r>
      <w:proofErr w:type="spellStart"/>
      <w:r w:rsidRPr="00001A31">
        <w:rPr>
          <w:rFonts w:eastAsia="Calibri" w:cs="Times New Roman"/>
          <w:color w:val="000000"/>
          <w:szCs w:val="28"/>
          <w:shd w:val="clear" w:color="auto" w:fill="FFFFFF"/>
        </w:rPr>
        <w:t>метапредметных</w:t>
      </w:r>
      <w:proofErr w:type="spellEnd"/>
      <w:r w:rsidRPr="00001A31">
        <w:rPr>
          <w:rFonts w:eastAsia="Calibri" w:cs="Times New Roman"/>
          <w:color w:val="000000"/>
          <w:szCs w:val="28"/>
          <w:shd w:val="clear" w:color="auto" w:fill="FFFFFF"/>
        </w:rPr>
        <w:t xml:space="preserve"> результатов, включающих такие умения, как 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аудитории. </w:t>
      </w:r>
    </w:p>
    <w:p w:rsidR="000F6125" w:rsidRDefault="005C06E4" w:rsidP="000F61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своей педагогической деятельности о</w:t>
      </w:r>
      <w:r w:rsidR="00D4103D" w:rsidRPr="00D4103D">
        <w:rPr>
          <w:rFonts w:ascii="Times New Roman" w:hAnsi="Times New Roman" w:cs="Times New Roman"/>
          <w:sz w:val="28"/>
          <w:szCs w:val="28"/>
          <w:lang w:eastAsia="ru-RU"/>
        </w:rPr>
        <w:t>существляю решение этой задачи в рамках</w:t>
      </w:r>
      <w:r w:rsidR="00882908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учебного предмета, включенного в формируемую часть учебного плана «Функциональная грамотность». </w:t>
      </w:r>
    </w:p>
    <w:p w:rsidR="00AD2E86" w:rsidRDefault="00AD2E86" w:rsidP="000F61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908" w:rsidRDefault="00AD2E86" w:rsidP="00AD2E8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2E86">
        <w:rPr>
          <w:rFonts w:ascii="Times New Roman" w:hAnsi="Times New Roman" w:cs="Times New Roman"/>
          <w:b/>
          <w:sz w:val="28"/>
          <w:szCs w:val="28"/>
          <w:lang w:eastAsia="ru-RU"/>
        </w:rPr>
        <w:t>2. Теоретическая основа опыта решения педагогической проблемы.</w:t>
      </w:r>
    </w:p>
    <w:p w:rsidR="00E50E82" w:rsidRDefault="00E50E82" w:rsidP="00E50E82">
      <w:pPr>
        <w:shd w:val="clear" w:color="auto" w:fill="FFFFFF"/>
        <w:spacing w:line="240" w:lineRule="auto"/>
        <w:rPr>
          <w:rFonts w:eastAsia="Calibri" w:cs="Times New Roman"/>
          <w:szCs w:val="28"/>
        </w:rPr>
      </w:pPr>
    </w:p>
    <w:p w:rsidR="00E50E82" w:rsidRPr="00E50E82" w:rsidRDefault="00E50E82" w:rsidP="00E50E82">
      <w:pPr>
        <w:shd w:val="clear" w:color="auto" w:fill="FFFFFF"/>
        <w:spacing w:line="240" w:lineRule="auto"/>
        <w:rPr>
          <w:rFonts w:eastAsia="Calibri" w:cs="Times New Roman"/>
          <w:szCs w:val="28"/>
        </w:rPr>
      </w:pPr>
      <w:r w:rsidRPr="00E50E82">
        <w:rPr>
          <w:rFonts w:eastAsia="Calibri" w:cs="Times New Roman"/>
          <w:szCs w:val="28"/>
        </w:rPr>
        <w:t xml:space="preserve">Термин «функциональная грамотность» возник в последней трети XX века в ответ на глобальные вызовы современности, связанные с переходом общества от индустриальной эпохи к постиндустриальной, в противовес ранее используемому понятию «грамотность» в международной образовательной практике. </w:t>
      </w:r>
    </w:p>
    <w:p w:rsidR="00E50E82" w:rsidRPr="00E50E82" w:rsidRDefault="00E50E82" w:rsidP="00E50E82">
      <w:pPr>
        <w:shd w:val="clear" w:color="auto" w:fill="FFFFFF"/>
        <w:spacing w:line="240" w:lineRule="auto"/>
        <w:rPr>
          <w:rFonts w:eastAsia="Calibri" w:cs="Times New Roman"/>
          <w:szCs w:val="28"/>
        </w:rPr>
      </w:pPr>
      <w:r w:rsidRPr="00E50E82">
        <w:rPr>
          <w:rFonts w:eastAsia="Times New Roman" w:cs="Times New Roman"/>
          <w:kern w:val="1"/>
          <w:szCs w:val="28"/>
          <w:lang w:eastAsia="ru-RU" w:bidi="hi-IN"/>
        </w:rPr>
        <w:t xml:space="preserve">В словаре методических терминов и понятий </w:t>
      </w:r>
      <w:r w:rsidRPr="00E50E82">
        <w:rPr>
          <w:rFonts w:eastAsia="Times New Roman" w:cs="Times New Roman"/>
          <w:i/>
          <w:kern w:val="1"/>
          <w:szCs w:val="28"/>
          <w:lang w:eastAsia="ru-RU" w:bidi="hi-IN"/>
        </w:rPr>
        <w:t>Э.Г. Азимова, А.Н. Щукина</w:t>
      </w:r>
      <w:r w:rsidRPr="00E50E82">
        <w:rPr>
          <w:rFonts w:eastAsia="Times New Roman" w:cs="Times New Roman"/>
          <w:kern w:val="1"/>
          <w:szCs w:val="28"/>
          <w:lang w:eastAsia="ru-RU" w:bidi="hi-IN"/>
        </w:rPr>
        <w:t xml:space="preserve"> функциональная грамотность определяется как «…способность человека вступать в отношения с внешней средой и максимально быстро адаптироваться и функционировать в ней». Авторы включают в содержание рассматриваемого понятия знания, умения, навыки, которые обеспечат нормальное функционирование личности в системе социальных отношений.</w:t>
      </w:r>
    </w:p>
    <w:p w:rsidR="00E50E82" w:rsidRPr="00E50E82" w:rsidRDefault="00E50E82" w:rsidP="00E50E82">
      <w:pPr>
        <w:shd w:val="clear" w:color="auto" w:fill="FFFFFF"/>
        <w:spacing w:line="240" w:lineRule="auto"/>
        <w:rPr>
          <w:rFonts w:eastAsia="Calibri" w:cs="Times New Roman"/>
          <w:szCs w:val="28"/>
        </w:rPr>
      </w:pPr>
      <w:r w:rsidRPr="00E50E82">
        <w:rPr>
          <w:rFonts w:eastAsia="Calibri" w:cs="Times New Roman"/>
          <w:szCs w:val="28"/>
        </w:rPr>
        <w:lastRenderedPageBreak/>
        <w:t xml:space="preserve">Современное понятие «функциональная грамотность» выходит за рамки простых умений-навыков (читать, писать, понимать, ориентироваться) и постепенно начинает включать более широкие сферы общественной и культурной жизни. </w:t>
      </w:r>
    </w:p>
    <w:p w:rsidR="00E50E82" w:rsidRPr="00E50E82" w:rsidRDefault="00E50E82" w:rsidP="00E50E82">
      <w:pPr>
        <w:shd w:val="clear" w:color="auto" w:fill="FFFFFF"/>
        <w:spacing w:line="240" w:lineRule="auto"/>
        <w:rPr>
          <w:rFonts w:eastAsia="Calibri" w:cs="Times New Roman"/>
          <w:szCs w:val="28"/>
          <w:lang w:eastAsia="ru-RU"/>
        </w:rPr>
      </w:pPr>
      <w:r w:rsidRPr="00E50E82">
        <w:rPr>
          <w:rFonts w:eastAsia="Calibri" w:cs="Times New Roman"/>
          <w:i/>
          <w:szCs w:val="28"/>
          <w:lang w:eastAsia="ru-RU"/>
        </w:rPr>
        <w:t>Предметные компоненты</w:t>
      </w:r>
      <w:r w:rsidRPr="00E50E82">
        <w:rPr>
          <w:rFonts w:eastAsia="Calibri" w:cs="Times New Roman"/>
          <w:szCs w:val="28"/>
          <w:lang w:eastAsia="ru-RU"/>
        </w:rPr>
        <w:t xml:space="preserve"> (языковая, естественнонаучная, математическая, общекультурная) соответствуют предметам учебного плана начальной школы.</w:t>
      </w:r>
    </w:p>
    <w:p w:rsidR="00E50E82" w:rsidRPr="00E50E82" w:rsidRDefault="00E50E82" w:rsidP="00E50E82">
      <w:pPr>
        <w:spacing w:line="240" w:lineRule="auto"/>
        <w:contextualSpacing/>
        <w:rPr>
          <w:rFonts w:eastAsia="Calibri" w:cs="Times New Roman"/>
          <w:szCs w:val="28"/>
          <w:lang w:eastAsia="ru-RU"/>
        </w:rPr>
      </w:pPr>
      <w:r w:rsidRPr="00E50E82">
        <w:rPr>
          <w:rFonts w:eastAsia="Calibri" w:cs="Times New Roman"/>
          <w:szCs w:val="28"/>
          <w:lang w:eastAsia="ru-RU"/>
        </w:rPr>
        <w:t xml:space="preserve">К </w:t>
      </w:r>
      <w:r w:rsidRPr="00E50E82">
        <w:rPr>
          <w:rFonts w:eastAsia="Calibri" w:cs="Times New Roman"/>
          <w:i/>
          <w:szCs w:val="28"/>
          <w:lang w:eastAsia="ru-RU"/>
        </w:rPr>
        <w:t>интегративным</w:t>
      </w:r>
      <w:r w:rsidRPr="00E50E82">
        <w:rPr>
          <w:rFonts w:eastAsia="Calibri" w:cs="Times New Roman"/>
          <w:szCs w:val="28"/>
          <w:lang w:eastAsia="ru-RU"/>
        </w:rPr>
        <w:t xml:space="preserve"> относятся: коммуникативная грамотность; читательская грамотность; информационная грамотность; социальная грамотность. Их интегративная сущность проявляется в том, что они сопровождают любой предметный компонент функциональной грамотности. </w:t>
      </w:r>
    </w:p>
    <w:p w:rsidR="00AD2E86" w:rsidRDefault="00AD2E86" w:rsidP="00E50E8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1E9C" w:rsidRDefault="00551E9C" w:rsidP="00551E9C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551E9C">
        <w:rPr>
          <w:rFonts w:ascii="Times New Roman" w:hAnsi="Times New Roman" w:cs="Times New Roman"/>
          <w:b/>
          <w:sz w:val="28"/>
          <w:szCs w:val="28"/>
          <w:lang w:eastAsia="ru-RU"/>
        </w:rPr>
        <w:t>Технология реализации решения педагогической проблемы.</w:t>
      </w:r>
    </w:p>
    <w:p w:rsidR="00E50E82" w:rsidRDefault="00E50E82" w:rsidP="00AD2E8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1E9C" w:rsidRPr="00551E9C" w:rsidRDefault="00551E9C" w:rsidP="00551E9C">
      <w:pPr>
        <w:suppressAutoHyphens/>
        <w:spacing w:line="240" w:lineRule="auto"/>
        <w:rPr>
          <w:rFonts w:eastAsia="Calibri" w:cs="Times New Roman"/>
          <w:color w:val="1D2125"/>
          <w:szCs w:val="28"/>
        </w:rPr>
      </w:pPr>
      <w:r w:rsidRPr="00551E9C">
        <w:rPr>
          <w:rFonts w:eastAsia="SimSun" w:cs="Times New Roman"/>
          <w:kern w:val="1"/>
          <w:szCs w:val="28"/>
          <w:lang w:eastAsia="hi-IN" w:bidi="hi-IN"/>
        </w:rPr>
        <w:t xml:space="preserve">На своих уроках </w:t>
      </w:r>
      <w:r w:rsidRPr="00551E9C">
        <w:rPr>
          <w:rFonts w:eastAsia="Calibri" w:cs="Times New Roman"/>
          <w:color w:val="1D2125"/>
          <w:szCs w:val="28"/>
        </w:rPr>
        <w:t>с целью формирования у учащихся предметных и интегративных компонентов функциональной грамотности я применяю следующие педагогические технологии.</w:t>
      </w:r>
    </w:p>
    <w:p w:rsidR="00551E9C" w:rsidRPr="00551E9C" w:rsidRDefault="00551E9C" w:rsidP="00551E9C">
      <w:pPr>
        <w:suppressAutoHyphens/>
        <w:spacing w:line="240" w:lineRule="auto"/>
        <w:rPr>
          <w:rFonts w:eastAsia="SimSun" w:cs="Times New Roman"/>
          <w:kern w:val="1"/>
          <w:szCs w:val="28"/>
          <w:lang w:eastAsia="hi-IN" w:bidi="hi-IN"/>
        </w:rPr>
      </w:pPr>
      <w:r w:rsidRPr="00551E9C">
        <w:rPr>
          <w:rFonts w:eastAsia="SimSun" w:cs="Times New Roman"/>
          <w:i/>
          <w:kern w:val="1"/>
          <w:szCs w:val="28"/>
          <w:lang w:eastAsia="hi-IN" w:bidi="hi-IN"/>
        </w:rPr>
        <w:t xml:space="preserve"> Технология проблемного обучения</w:t>
      </w:r>
      <w:r w:rsidRPr="00551E9C">
        <w:rPr>
          <w:rFonts w:eastAsia="SimSun" w:cs="Times New Roman"/>
          <w:kern w:val="1"/>
          <w:szCs w:val="28"/>
          <w:lang w:eastAsia="hi-IN" w:bidi="hi-IN"/>
        </w:rPr>
        <w:t xml:space="preserve"> - создание под руководством учителя проблемных ситуаций и активную самостоятельную деятельность учащихся по их разрешению. </w:t>
      </w:r>
    </w:p>
    <w:p w:rsidR="00551E9C" w:rsidRPr="00551E9C" w:rsidRDefault="00551E9C" w:rsidP="008B3257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551E9C">
        <w:rPr>
          <w:rFonts w:eastAsia="Calibri" w:cs="Times New Roman"/>
          <w:szCs w:val="28"/>
        </w:rPr>
        <w:t xml:space="preserve">Основана на создании проблемных ситуаций, активной познавательной деятельности учащихся, состоящей в поиске и решении сложных вопросов, требующих актуализации знаний, анализа, умения видеть за отдельными фактами явления. Учитель создает проблемную ситуацию, направляет учащихся на ее решение, организует поиск решения. Таким образом, ребенок ставится в позицию субъекта своего обучения, у него образуются новые знания, он овладевает новыми способами действия. </w:t>
      </w:r>
    </w:p>
    <w:p w:rsidR="00551E9C" w:rsidRPr="00551E9C" w:rsidRDefault="00551E9C" w:rsidP="00551E9C">
      <w:pPr>
        <w:suppressAutoHyphens/>
        <w:spacing w:line="240" w:lineRule="auto"/>
        <w:rPr>
          <w:rFonts w:eastAsia="SimSun" w:cs="Mangal"/>
          <w:kern w:val="1"/>
          <w:szCs w:val="28"/>
          <w:lang w:eastAsia="hi-IN" w:bidi="hi-IN"/>
        </w:rPr>
      </w:pPr>
      <w:r w:rsidRPr="00551E9C">
        <w:rPr>
          <w:rFonts w:eastAsia="SimSun" w:cs="Times New Roman"/>
          <w:i/>
          <w:kern w:val="1"/>
          <w:szCs w:val="28"/>
          <w:lang w:eastAsia="hi-IN" w:bidi="hi-IN"/>
        </w:rPr>
        <w:t>Технология проектного обучения</w:t>
      </w:r>
      <w:r w:rsidRPr="00551E9C">
        <w:rPr>
          <w:rFonts w:eastAsia="SimSun" w:cs="Times New Roman"/>
          <w:kern w:val="1"/>
          <w:szCs w:val="28"/>
          <w:lang w:eastAsia="hi-IN" w:bidi="hi-IN"/>
        </w:rPr>
        <w:t xml:space="preserve"> – это разработка и создание учащимися под контролем учителя новых продуктов, обладающих субъективной или объективной новизной, имеющих практическую значимость. Происходит п</w:t>
      </w:r>
      <w:r w:rsidRPr="00551E9C">
        <w:rPr>
          <w:rFonts w:eastAsia="SimSun" w:cs="Mangal"/>
          <w:kern w:val="1"/>
          <w:szCs w:val="28"/>
          <w:lang w:eastAsia="hi-IN" w:bidi="hi-IN"/>
        </w:rPr>
        <w:t>овышение познавательной активности школьников средствами заданий поискового характера, учебных исследований и проектов.</w:t>
      </w:r>
    </w:p>
    <w:p w:rsidR="00551E9C" w:rsidRPr="00551E9C" w:rsidRDefault="00551E9C" w:rsidP="00551E9C">
      <w:pPr>
        <w:shd w:val="clear" w:color="auto" w:fill="FFFFFF"/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551E9C">
        <w:rPr>
          <w:rFonts w:eastAsia="Times New Roman" w:cs="Times New Roman"/>
          <w:szCs w:val="28"/>
          <w:lang w:eastAsia="ru-RU"/>
        </w:rPr>
        <w:t>Это совместная учебно-познавательная, творческая или игровая деятельность, имеющая общую цель, согласованные методы и способы деятельности, направленные на достижение результата – создание проекта.</w:t>
      </w:r>
    </w:p>
    <w:p w:rsidR="00551E9C" w:rsidRPr="00551E9C" w:rsidRDefault="00551E9C" w:rsidP="00551E9C">
      <w:pPr>
        <w:suppressAutoHyphens/>
        <w:spacing w:line="240" w:lineRule="auto"/>
        <w:rPr>
          <w:rFonts w:eastAsia="SimSun" w:cs="Times New Roman"/>
          <w:kern w:val="1"/>
          <w:szCs w:val="28"/>
          <w:lang w:eastAsia="hi-IN" w:bidi="hi-IN"/>
        </w:rPr>
      </w:pPr>
      <w:r w:rsidRPr="00551E9C">
        <w:rPr>
          <w:rFonts w:eastAsia="SimSun" w:cs="Times New Roman"/>
          <w:i/>
          <w:kern w:val="1"/>
          <w:szCs w:val="28"/>
          <w:lang w:eastAsia="hi-IN" w:bidi="hi-IN"/>
        </w:rPr>
        <w:t>Технология продуктивного чтения</w:t>
      </w:r>
      <w:r w:rsidRPr="00551E9C">
        <w:rPr>
          <w:rFonts w:eastAsia="SimSun" w:cs="Times New Roman"/>
          <w:kern w:val="1"/>
          <w:szCs w:val="28"/>
          <w:lang w:eastAsia="hi-IN" w:bidi="hi-IN"/>
        </w:rPr>
        <w:t xml:space="preserve"> обеспечивает полноценное восприятие и понимание текста обучающимися, активную читательскую позицию по отношению к тексту и его автору. </w:t>
      </w:r>
    </w:p>
    <w:p w:rsidR="00551E9C" w:rsidRPr="00551E9C" w:rsidRDefault="00551E9C" w:rsidP="00551E9C">
      <w:pPr>
        <w:suppressAutoHyphens/>
        <w:spacing w:line="240" w:lineRule="auto"/>
        <w:ind w:firstLine="708"/>
        <w:rPr>
          <w:rFonts w:eastAsia="Times New Roman" w:cs="Times New Roman"/>
          <w:color w:val="010101"/>
          <w:szCs w:val="28"/>
          <w:shd w:val="clear" w:color="auto" w:fill="FFFFFF"/>
          <w:lang w:eastAsia="ru-RU"/>
        </w:rPr>
      </w:pPr>
      <w:r w:rsidRPr="00551E9C">
        <w:rPr>
          <w:rFonts w:eastAsia="SimSun" w:cs="Times New Roman"/>
          <w:i/>
          <w:kern w:val="1"/>
          <w:szCs w:val="28"/>
          <w:lang w:eastAsia="hi-IN" w:bidi="hi-IN"/>
        </w:rPr>
        <w:t>Технология формирующего оценивания</w:t>
      </w:r>
      <w:r w:rsidRPr="00551E9C">
        <w:rPr>
          <w:rFonts w:eastAsia="SimSun" w:cs="Times New Roman"/>
          <w:kern w:val="1"/>
          <w:szCs w:val="28"/>
          <w:lang w:eastAsia="hi-IN" w:bidi="hi-IN"/>
        </w:rPr>
        <w:t xml:space="preserve"> позволяет выявить и проанализировать качество освоения учащимися содержания основной образовательной программы и проектировать на основе полученных результатов их дальнейшей образовательной траектории. Нацеливает на ф</w:t>
      </w:r>
      <w:r w:rsidRPr="00551E9C">
        <w:rPr>
          <w:rFonts w:eastAsia="SimSun" w:cs="Mangal"/>
          <w:kern w:val="1"/>
          <w:szCs w:val="28"/>
          <w:lang w:eastAsia="hi-IN" w:bidi="hi-IN"/>
        </w:rPr>
        <w:t xml:space="preserve">ормирование оценочной самостоятельности школьников, их включение в само-и </w:t>
      </w:r>
      <w:proofErr w:type="spellStart"/>
      <w:r w:rsidRPr="00551E9C">
        <w:rPr>
          <w:rFonts w:eastAsia="SimSun" w:cs="Mangal"/>
          <w:kern w:val="1"/>
          <w:szCs w:val="28"/>
          <w:lang w:eastAsia="hi-IN" w:bidi="hi-IN"/>
        </w:rPr>
        <w:t>взаимооценивание</w:t>
      </w:r>
      <w:proofErr w:type="spellEnd"/>
      <w:r w:rsidRPr="00551E9C">
        <w:rPr>
          <w:rFonts w:eastAsia="SimSun" w:cs="Mangal"/>
          <w:kern w:val="1"/>
          <w:szCs w:val="28"/>
          <w:lang w:eastAsia="hi-IN" w:bidi="hi-IN"/>
        </w:rPr>
        <w:t>.</w:t>
      </w:r>
      <w:r w:rsidRPr="00551E9C">
        <w:rPr>
          <w:rFonts w:eastAsia="Times New Roman" w:cs="Times New Roman"/>
          <w:color w:val="010101"/>
          <w:szCs w:val="28"/>
          <w:shd w:val="clear" w:color="auto" w:fill="FFFFFF"/>
          <w:lang w:eastAsia="ru-RU"/>
        </w:rPr>
        <w:t xml:space="preserve"> </w:t>
      </w:r>
    </w:p>
    <w:p w:rsidR="008B3257" w:rsidRDefault="00D4103D" w:rsidP="00551E9C">
      <w:pPr>
        <w:kinsoku w:val="0"/>
        <w:overflowPunct w:val="0"/>
        <w:spacing w:line="276" w:lineRule="auto"/>
        <w:textAlignment w:val="baseline"/>
        <w:rPr>
          <w:rFonts w:eastAsia="Times New Roman" w:cs="Times New Roman"/>
          <w:color w:val="010101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10101"/>
          <w:szCs w:val="28"/>
          <w:shd w:val="clear" w:color="auto" w:fill="FFFFFF"/>
          <w:lang w:eastAsia="ru-RU"/>
        </w:rPr>
        <w:t xml:space="preserve">Считаю, что данные технологии наиболее эффективно работают на формирование функциональной грамотности. </w:t>
      </w:r>
    </w:p>
    <w:p w:rsidR="005569C9" w:rsidRDefault="005569C9" w:rsidP="00551E9C">
      <w:pPr>
        <w:kinsoku w:val="0"/>
        <w:overflowPunct w:val="0"/>
        <w:spacing w:line="276" w:lineRule="auto"/>
        <w:textAlignment w:val="baseline"/>
        <w:rPr>
          <w:rFonts w:eastAsia="Times New Roman" w:cs="Times New Roman"/>
          <w:color w:val="010101"/>
          <w:szCs w:val="28"/>
          <w:shd w:val="clear" w:color="auto" w:fill="FFFFFF"/>
          <w:lang w:eastAsia="ru-RU"/>
        </w:rPr>
      </w:pPr>
    </w:p>
    <w:p w:rsidR="005569C9" w:rsidRDefault="005569C9" w:rsidP="00551E9C">
      <w:pPr>
        <w:kinsoku w:val="0"/>
        <w:overflowPunct w:val="0"/>
        <w:spacing w:line="276" w:lineRule="auto"/>
        <w:textAlignment w:val="baseline"/>
        <w:rPr>
          <w:rFonts w:eastAsia="Times New Roman" w:cs="Times New Roman"/>
          <w:color w:val="010101"/>
          <w:szCs w:val="28"/>
          <w:shd w:val="clear" w:color="auto" w:fill="FFFFFF"/>
          <w:lang w:eastAsia="ru-RU"/>
        </w:rPr>
      </w:pPr>
    </w:p>
    <w:p w:rsidR="005569C9" w:rsidRDefault="005569C9" w:rsidP="00551E9C">
      <w:pPr>
        <w:kinsoku w:val="0"/>
        <w:overflowPunct w:val="0"/>
        <w:spacing w:line="276" w:lineRule="auto"/>
        <w:textAlignment w:val="baseline"/>
        <w:rPr>
          <w:rFonts w:eastAsia="Times New Roman" w:cs="Times New Roman"/>
          <w:b/>
          <w:szCs w:val="28"/>
          <w:lang w:eastAsia="ru-RU"/>
        </w:rPr>
      </w:pPr>
    </w:p>
    <w:p w:rsidR="00551E9C" w:rsidRPr="00551E9C" w:rsidRDefault="005569C9" w:rsidP="005569C9">
      <w:pPr>
        <w:kinsoku w:val="0"/>
        <w:overflowPunct w:val="0"/>
        <w:spacing w:line="276" w:lineRule="auto"/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4.</w:t>
      </w:r>
      <w:r w:rsidR="00551E9C" w:rsidRPr="00551E9C">
        <w:rPr>
          <w:rFonts w:eastAsia="Times New Roman" w:cs="Times New Roman"/>
          <w:b/>
          <w:szCs w:val="28"/>
          <w:lang w:eastAsia="ru-RU"/>
        </w:rPr>
        <w:t>Результативность опыта.</w:t>
      </w:r>
    </w:p>
    <w:p w:rsidR="001C684B" w:rsidRDefault="001C684B" w:rsidP="00551E9C">
      <w:pPr>
        <w:spacing w:line="240" w:lineRule="auto"/>
        <w:rPr>
          <w:rFonts w:eastAsia="Calibri" w:cs="Times New Roman"/>
          <w:szCs w:val="28"/>
        </w:rPr>
      </w:pPr>
    </w:p>
    <w:p w:rsidR="00551E9C" w:rsidRPr="00551E9C" w:rsidRDefault="00551E9C" w:rsidP="00551E9C">
      <w:pPr>
        <w:spacing w:line="240" w:lineRule="auto"/>
        <w:rPr>
          <w:rFonts w:eastAsia="Calibri" w:cs="Times New Roman"/>
          <w:szCs w:val="28"/>
        </w:rPr>
      </w:pPr>
      <w:r w:rsidRPr="00551E9C">
        <w:rPr>
          <w:rFonts w:eastAsia="Calibri" w:cs="Times New Roman"/>
          <w:szCs w:val="28"/>
        </w:rPr>
        <w:t xml:space="preserve">Понятие функциональной грамотности, подразумевает собой способности обучающегося свободно использовать навыки чтения, письма, счета, так как данные навыки составляют </w:t>
      </w:r>
      <w:proofErr w:type="spellStart"/>
      <w:r w:rsidRPr="00551E9C">
        <w:rPr>
          <w:rFonts w:eastAsia="Calibri" w:cs="Times New Roman"/>
          <w:szCs w:val="28"/>
        </w:rPr>
        <w:t>общеучебные</w:t>
      </w:r>
      <w:proofErr w:type="spellEnd"/>
      <w:r w:rsidRPr="00551E9C">
        <w:rPr>
          <w:rFonts w:eastAsia="Calibri" w:cs="Times New Roman"/>
          <w:szCs w:val="28"/>
        </w:rPr>
        <w:t xml:space="preserve"> умения. </w:t>
      </w:r>
    </w:p>
    <w:p w:rsidR="00551E9C" w:rsidRPr="00551E9C" w:rsidRDefault="00551E9C" w:rsidP="00551E9C">
      <w:pPr>
        <w:spacing w:line="240" w:lineRule="auto"/>
        <w:rPr>
          <w:rFonts w:eastAsia="Calibri" w:cs="Times New Roman"/>
          <w:szCs w:val="28"/>
          <w:lang w:eastAsia="ru-RU"/>
        </w:rPr>
      </w:pPr>
      <w:r w:rsidRPr="00551E9C">
        <w:rPr>
          <w:rFonts w:eastAsia="Calibri" w:cs="Times New Roman"/>
          <w:szCs w:val="28"/>
          <w:lang w:eastAsia="ru-RU"/>
        </w:rPr>
        <w:t xml:space="preserve">Предположительно реализация условий формирования функциональной </w:t>
      </w:r>
      <w:proofErr w:type="gramStart"/>
      <w:r w:rsidRPr="00551E9C">
        <w:rPr>
          <w:rFonts w:eastAsia="Calibri" w:cs="Times New Roman"/>
          <w:szCs w:val="28"/>
          <w:lang w:eastAsia="ru-RU"/>
        </w:rPr>
        <w:t>грамотности ,</w:t>
      </w:r>
      <w:proofErr w:type="gramEnd"/>
      <w:r w:rsidRPr="00551E9C">
        <w:rPr>
          <w:rFonts w:eastAsia="Calibri" w:cs="Times New Roman"/>
          <w:szCs w:val="28"/>
          <w:lang w:eastAsia="ru-RU"/>
        </w:rPr>
        <w:t xml:space="preserve"> помимо проектирования учителем соответствующего содержания учебных заданий, способствует организация образовательной деятельности учащихся на основе современных педагогических технологий (образовательных технологий </w:t>
      </w:r>
      <w:proofErr w:type="spellStart"/>
      <w:r w:rsidRPr="00551E9C">
        <w:rPr>
          <w:rFonts w:eastAsia="Calibri" w:cs="Times New Roman"/>
          <w:szCs w:val="28"/>
          <w:lang w:eastAsia="ru-RU"/>
        </w:rPr>
        <w:t>деятельностного</w:t>
      </w:r>
      <w:proofErr w:type="spellEnd"/>
      <w:r w:rsidRPr="00551E9C">
        <w:rPr>
          <w:rFonts w:eastAsia="Calibri" w:cs="Times New Roman"/>
          <w:szCs w:val="28"/>
          <w:lang w:eastAsia="ru-RU"/>
        </w:rPr>
        <w:t xml:space="preserve"> типа). </w:t>
      </w:r>
    </w:p>
    <w:p w:rsidR="00551E9C" w:rsidRPr="00551E9C" w:rsidRDefault="00551E9C" w:rsidP="00551E9C">
      <w:pPr>
        <w:spacing w:line="240" w:lineRule="auto"/>
        <w:rPr>
          <w:rFonts w:eastAsia="Calibri" w:cs="Times New Roman"/>
          <w:szCs w:val="28"/>
          <w:lang w:eastAsia="ru-RU"/>
        </w:rPr>
      </w:pPr>
      <w:r w:rsidRPr="00551E9C">
        <w:rPr>
          <w:rFonts w:eastAsia="Calibri" w:cs="Times New Roman"/>
          <w:szCs w:val="28"/>
          <w:lang w:eastAsia="ru-RU"/>
        </w:rPr>
        <w:t xml:space="preserve">Эффективными </w:t>
      </w:r>
      <w:r w:rsidRPr="00551E9C">
        <w:rPr>
          <w:rFonts w:eastAsia="Calibri" w:cs="Times New Roman"/>
          <w:i/>
          <w:szCs w:val="28"/>
          <w:lang w:eastAsia="ru-RU"/>
        </w:rPr>
        <w:t>условиями</w:t>
      </w:r>
      <w:r w:rsidRPr="00551E9C">
        <w:rPr>
          <w:rFonts w:eastAsia="Calibri" w:cs="Times New Roman"/>
          <w:szCs w:val="28"/>
          <w:lang w:eastAsia="ru-RU"/>
        </w:rPr>
        <w:t xml:space="preserve"> обучающихся будут являться:</w:t>
      </w:r>
    </w:p>
    <w:p w:rsidR="00551E9C" w:rsidRPr="00551E9C" w:rsidRDefault="00551E9C" w:rsidP="00551E9C">
      <w:pPr>
        <w:spacing w:line="240" w:lineRule="auto"/>
        <w:rPr>
          <w:rFonts w:eastAsia="Calibri" w:cs="Times New Roman"/>
          <w:szCs w:val="28"/>
          <w:lang w:eastAsia="ru-RU"/>
        </w:rPr>
      </w:pPr>
      <w:r w:rsidRPr="00551E9C">
        <w:rPr>
          <w:rFonts w:eastAsia="Calibri" w:cs="Times New Roman"/>
          <w:szCs w:val="28"/>
          <w:lang w:eastAsia="ru-RU"/>
        </w:rPr>
        <w:t>– создание учебных ситуаций, инициирующих учебную деятельность школьников, обеспечивающих их мотивацию и проясняющих смыслы этой деятельности;</w:t>
      </w:r>
    </w:p>
    <w:p w:rsidR="00551E9C" w:rsidRPr="00551E9C" w:rsidRDefault="00551E9C" w:rsidP="00551E9C">
      <w:pPr>
        <w:spacing w:line="240" w:lineRule="auto"/>
        <w:rPr>
          <w:rFonts w:eastAsia="Calibri" w:cs="Times New Roman"/>
          <w:szCs w:val="28"/>
          <w:lang w:eastAsia="ru-RU"/>
        </w:rPr>
      </w:pPr>
      <w:r w:rsidRPr="00551E9C">
        <w:rPr>
          <w:rFonts w:eastAsia="Calibri" w:cs="Times New Roman"/>
          <w:szCs w:val="28"/>
          <w:lang w:eastAsia="ru-RU"/>
        </w:rPr>
        <w:t>– повышение познавательной активности школьников средствами заданий поискового характера, учебных исследований и проектов;</w:t>
      </w:r>
    </w:p>
    <w:p w:rsidR="00551E9C" w:rsidRPr="00551E9C" w:rsidRDefault="00551E9C" w:rsidP="00551E9C">
      <w:pPr>
        <w:spacing w:line="240" w:lineRule="auto"/>
        <w:rPr>
          <w:rFonts w:eastAsia="Calibri" w:cs="Times New Roman"/>
          <w:szCs w:val="28"/>
          <w:lang w:eastAsia="ru-RU"/>
        </w:rPr>
      </w:pPr>
      <w:r w:rsidRPr="00551E9C">
        <w:rPr>
          <w:rFonts w:eastAsia="Calibri" w:cs="Times New Roman"/>
          <w:szCs w:val="28"/>
          <w:lang w:eastAsia="ru-RU"/>
        </w:rPr>
        <w:t>– включение младших школьников в учебное сотрудничество через работу в парах и малых группах;</w:t>
      </w:r>
    </w:p>
    <w:p w:rsidR="00551E9C" w:rsidRPr="00551E9C" w:rsidRDefault="00551E9C" w:rsidP="00551E9C">
      <w:pPr>
        <w:spacing w:line="240" w:lineRule="auto"/>
        <w:rPr>
          <w:rFonts w:eastAsia="Calibri" w:cs="Times New Roman"/>
          <w:szCs w:val="28"/>
          <w:lang w:eastAsia="ru-RU"/>
        </w:rPr>
      </w:pPr>
      <w:r w:rsidRPr="00551E9C">
        <w:rPr>
          <w:rFonts w:eastAsia="Calibri" w:cs="Times New Roman"/>
          <w:szCs w:val="28"/>
          <w:lang w:eastAsia="ru-RU"/>
        </w:rPr>
        <w:t xml:space="preserve">– формирование оценочной самостоятельности школьников, их включение в само-и </w:t>
      </w:r>
      <w:proofErr w:type="spellStart"/>
      <w:r w:rsidRPr="00551E9C">
        <w:rPr>
          <w:rFonts w:eastAsia="Calibri" w:cs="Times New Roman"/>
          <w:szCs w:val="28"/>
          <w:lang w:eastAsia="ru-RU"/>
        </w:rPr>
        <w:t>взаимооценивание</w:t>
      </w:r>
      <w:proofErr w:type="spellEnd"/>
      <w:r w:rsidRPr="00551E9C">
        <w:rPr>
          <w:rFonts w:eastAsia="Calibri" w:cs="Times New Roman"/>
          <w:szCs w:val="28"/>
          <w:lang w:eastAsia="ru-RU"/>
        </w:rPr>
        <w:t>.</w:t>
      </w:r>
    </w:p>
    <w:p w:rsidR="00551E9C" w:rsidRPr="00551E9C" w:rsidRDefault="00551E9C" w:rsidP="00551E9C">
      <w:pPr>
        <w:spacing w:line="240" w:lineRule="auto"/>
        <w:rPr>
          <w:rFonts w:eastAsia="Calibri" w:cs="Times New Roman"/>
          <w:szCs w:val="28"/>
          <w:lang w:eastAsia="ru-RU"/>
        </w:rPr>
      </w:pPr>
      <w:r w:rsidRPr="00551E9C">
        <w:rPr>
          <w:rFonts w:eastAsia="Calibri" w:cs="Times New Roman"/>
          <w:szCs w:val="28"/>
        </w:rPr>
        <w:t xml:space="preserve">Младший школьник, овладев функциональной грамотностью, способен развивать в себе не только способности к обучению, но и умению учиться. </w:t>
      </w:r>
    </w:p>
    <w:p w:rsidR="00551E9C" w:rsidRPr="00551E9C" w:rsidRDefault="00551E9C" w:rsidP="00551E9C">
      <w:pPr>
        <w:kinsoku w:val="0"/>
        <w:overflowPunct w:val="0"/>
        <w:spacing w:line="240" w:lineRule="auto"/>
        <w:textAlignment w:val="baseline"/>
        <w:rPr>
          <w:rFonts w:eastAsia="Times New Roman" w:cs="Times New Roman"/>
          <w:szCs w:val="28"/>
          <w:highlight w:val="green"/>
          <w:lang w:eastAsia="ru-RU"/>
        </w:rPr>
      </w:pPr>
    </w:p>
    <w:p w:rsidR="00551E9C" w:rsidRDefault="005569C9" w:rsidP="00AD2E8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5. Методические ресурсы </w:t>
      </w:r>
    </w:p>
    <w:p w:rsidR="005569C9" w:rsidRDefault="005569C9" w:rsidP="00AD2E8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69C9" w:rsidRDefault="005C06E4" w:rsidP="00EE30DF">
      <w:pPr>
        <w:pStyle w:val="a3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5C06E4">
        <w:rPr>
          <w:rFonts w:ascii="Times New Roman" w:hAnsi="Times New Roman" w:cs="Times New Roman"/>
          <w:sz w:val="28"/>
          <w:szCs w:val="28"/>
          <w:lang w:eastAsia="ru-RU"/>
        </w:rPr>
        <w:t>Буряк Мария Викторовна</w:t>
      </w:r>
      <w:r w:rsidR="00EE30D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C06E4">
        <w:rPr>
          <w:rFonts w:ascii="Times New Roman" w:hAnsi="Times New Roman" w:cs="Times New Roman"/>
          <w:sz w:val="28"/>
          <w:szCs w:val="28"/>
          <w:lang w:eastAsia="ru-RU"/>
        </w:rPr>
        <w:t xml:space="preserve"> Шейкина Светлана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Анатольевна</w:t>
      </w:r>
      <w:r w:rsidR="00EE30DF">
        <w:rPr>
          <w:rFonts w:ascii="Times New Roman" w:hAnsi="Times New Roman" w:cs="Times New Roman"/>
          <w:sz w:val="28"/>
          <w:szCs w:val="28"/>
          <w:lang w:eastAsia="ru-RU"/>
        </w:rPr>
        <w:t>:«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Функциональная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06E4">
        <w:rPr>
          <w:rFonts w:ascii="Times New Roman" w:hAnsi="Times New Roman" w:cs="Times New Roman"/>
          <w:sz w:val="28"/>
          <w:szCs w:val="28"/>
          <w:lang w:eastAsia="ru-RU"/>
        </w:rPr>
        <w:t>грамотность. Тренажер для школьников</w:t>
      </w:r>
      <w:r w:rsidR="00EE30DF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</w:p>
    <w:p w:rsidR="001C684B" w:rsidRDefault="001C684B" w:rsidP="00EE30DF">
      <w:pPr>
        <w:pStyle w:val="a3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684B" w:rsidRDefault="00C93EFA" w:rsidP="008F094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разделу финансовой грамотности для 1-2 классов мной разработан сборник математических задач, доступен по ссылке: </w:t>
      </w:r>
      <w:hyperlink r:id="rId5" w:history="1">
        <w:r w:rsidR="007F318C" w:rsidRPr="002148A0">
          <w:rPr>
            <w:rStyle w:val="a9"/>
            <w:rFonts w:ascii="Times New Roman" w:hAnsi="Times New Roman" w:cs="Times New Roman"/>
            <w:sz w:val="28"/>
            <w:szCs w:val="28"/>
            <w:lang w:eastAsia="ru-RU"/>
          </w:rPr>
          <w:t>https://drive.google.com/file/d/19f9UFPxaxFS3Lmp57JHPb_5QVPvtXo6F/view?usp=drive_link</w:t>
        </w:r>
      </w:hyperlink>
      <w:r w:rsidR="007F31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93EFA" w:rsidRDefault="00C93EFA" w:rsidP="00EE30DF">
      <w:pPr>
        <w:pStyle w:val="a3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EFA" w:rsidRPr="005C06E4" w:rsidRDefault="007F318C" w:rsidP="007F31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 как финансовую грамотность реализую с 2024-2025 учебного года задачи разработаны только для 1-2 класса, в</w:t>
      </w:r>
      <w:r w:rsidR="00C93EFA">
        <w:rPr>
          <w:rFonts w:ascii="Times New Roman" w:hAnsi="Times New Roman" w:cs="Times New Roman"/>
          <w:sz w:val="28"/>
          <w:szCs w:val="28"/>
          <w:lang w:eastAsia="ru-RU"/>
        </w:rPr>
        <w:t xml:space="preserve"> дальнейшем данный сборник бу</w:t>
      </w:r>
      <w:r w:rsidR="008F0947">
        <w:rPr>
          <w:rFonts w:ascii="Times New Roman" w:hAnsi="Times New Roman" w:cs="Times New Roman"/>
          <w:sz w:val="28"/>
          <w:szCs w:val="28"/>
          <w:lang w:eastAsia="ru-RU"/>
        </w:rPr>
        <w:t>дет пополняться задачами для 3</w:t>
      </w:r>
      <w:bookmarkStart w:id="0" w:name="_GoBack"/>
      <w:bookmarkEnd w:id="0"/>
      <w:r w:rsidR="008F0947">
        <w:rPr>
          <w:rFonts w:ascii="Times New Roman" w:hAnsi="Times New Roman" w:cs="Times New Roman"/>
          <w:sz w:val="28"/>
          <w:szCs w:val="28"/>
          <w:lang w:eastAsia="ru-RU"/>
        </w:rPr>
        <w:t>-4</w:t>
      </w:r>
      <w:r w:rsidR="00C93EFA">
        <w:rPr>
          <w:rFonts w:ascii="Times New Roman" w:hAnsi="Times New Roman" w:cs="Times New Roman"/>
          <w:sz w:val="28"/>
          <w:szCs w:val="28"/>
          <w:lang w:eastAsia="ru-RU"/>
        </w:rPr>
        <w:t xml:space="preserve"> классов. </w:t>
      </w:r>
    </w:p>
    <w:sectPr w:rsidR="00C93EFA" w:rsidRPr="005C06E4" w:rsidSect="0001407C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A4B"/>
    <w:multiLevelType w:val="multilevel"/>
    <w:tmpl w:val="8DBA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94C8A"/>
    <w:multiLevelType w:val="multilevel"/>
    <w:tmpl w:val="11E86A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4D41E5"/>
    <w:multiLevelType w:val="multilevel"/>
    <w:tmpl w:val="7974BE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523A34"/>
    <w:multiLevelType w:val="multilevel"/>
    <w:tmpl w:val="444C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51D80"/>
    <w:multiLevelType w:val="multilevel"/>
    <w:tmpl w:val="F59E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602D0"/>
    <w:multiLevelType w:val="hybridMultilevel"/>
    <w:tmpl w:val="0B762664"/>
    <w:lvl w:ilvl="0" w:tplc="704EF192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1E76BCA"/>
    <w:multiLevelType w:val="hybridMultilevel"/>
    <w:tmpl w:val="EF424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84348"/>
    <w:multiLevelType w:val="multilevel"/>
    <w:tmpl w:val="AA9A6B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4561EC"/>
    <w:multiLevelType w:val="hybridMultilevel"/>
    <w:tmpl w:val="B73E711C"/>
    <w:lvl w:ilvl="0" w:tplc="4FEA1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28"/>
    <w:rsid w:val="00001A31"/>
    <w:rsid w:val="0001407C"/>
    <w:rsid w:val="00036792"/>
    <w:rsid w:val="0009367A"/>
    <w:rsid w:val="000A6673"/>
    <w:rsid w:val="000F6125"/>
    <w:rsid w:val="00180918"/>
    <w:rsid w:val="001C684B"/>
    <w:rsid w:val="00463FE3"/>
    <w:rsid w:val="004B0E26"/>
    <w:rsid w:val="00551E9C"/>
    <w:rsid w:val="005569C9"/>
    <w:rsid w:val="005C06E4"/>
    <w:rsid w:val="00646329"/>
    <w:rsid w:val="00677CBD"/>
    <w:rsid w:val="007467A0"/>
    <w:rsid w:val="007F318C"/>
    <w:rsid w:val="00882908"/>
    <w:rsid w:val="00892144"/>
    <w:rsid w:val="008B3257"/>
    <w:rsid w:val="008F0947"/>
    <w:rsid w:val="00940828"/>
    <w:rsid w:val="00AD2E86"/>
    <w:rsid w:val="00B77D1F"/>
    <w:rsid w:val="00C93EFA"/>
    <w:rsid w:val="00D4103D"/>
    <w:rsid w:val="00DD3EED"/>
    <w:rsid w:val="00E50E82"/>
    <w:rsid w:val="00E826A4"/>
    <w:rsid w:val="00EE30DF"/>
    <w:rsid w:val="00F559BC"/>
    <w:rsid w:val="00F6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1C25"/>
  <w15:chartTrackingRefBased/>
  <w15:docId w15:val="{0E0CA468-103A-4EC6-90EC-87B24DF5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18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40828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B77D1F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B77D1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82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F6125"/>
    <w:rPr>
      <w:color w:val="0563C1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18091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99"/>
    <w:locked/>
    <w:rsid w:val="00180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0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9f9UFPxaxFS3Lmp57JHPb_5QVPvtXo6F/view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18</cp:revision>
  <dcterms:created xsi:type="dcterms:W3CDTF">2024-11-30T13:58:00Z</dcterms:created>
  <dcterms:modified xsi:type="dcterms:W3CDTF">2025-11-28T04:32:00Z</dcterms:modified>
</cp:coreProperties>
</file>