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УПРАВЛЕНИЕ ОБРАЗОВАНИЯ 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АДМИНИСТРАЦИИ АРТИНСКОГО </w:t>
      </w:r>
      <w:r w:rsidR="00C54E7D"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Pr="00BF1A3C">
        <w:rPr>
          <w:rFonts w:ascii="Times New Roman" w:eastAsia="Times New Roman" w:hAnsi="Times New Roman"/>
          <w:sz w:val="28"/>
          <w:szCs w:val="28"/>
        </w:rPr>
        <w:t>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Совещание руководителей образовательных организаций Артинского </w:t>
      </w:r>
      <w:r w:rsidR="00C54E7D"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r w:rsidRPr="00BF1A3C">
        <w:rPr>
          <w:rFonts w:ascii="Times New Roman" w:eastAsia="Times New Roman" w:hAnsi="Times New Roman"/>
          <w:b/>
          <w:sz w:val="28"/>
          <w:szCs w:val="28"/>
        </w:rPr>
        <w:t xml:space="preserve"> округа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F1A3C">
        <w:rPr>
          <w:rFonts w:ascii="Times New Roman" w:eastAsia="Times New Roman" w:hAnsi="Times New Roman"/>
          <w:b/>
          <w:sz w:val="28"/>
          <w:szCs w:val="28"/>
        </w:rPr>
        <w:t>П Р О Т О К О Л</w:t>
      </w:r>
    </w:p>
    <w:p w:rsidR="00F559ED" w:rsidRPr="00BF1A3C" w:rsidRDefault="00F559ED" w:rsidP="00F559ED">
      <w:pPr>
        <w:spacing w:after="0"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C87A49" w:rsidP="00F559ED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9 апреля</w:t>
      </w:r>
      <w:r w:rsidR="00F559ED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C54E7D">
        <w:rPr>
          <w:rFonts w:ascii="Times New Roman" w:eastAsia="Times New Roman" w:hAnsi="Times New Roman"/>
          <w:b/>
          <w:sz w:val="28"/>
          <w:szCs w:val="28"/>
        </w:rPr>
        <w:t>5</w:t>
      </w:r>
      <w:r w:rsidR="00F559ED" w:rsidRPr="00BF1A3C">
        <w:rPr>
          <w:rFonts w:ascii="Times New Roman" w:eastAsia="Times New Roman" w:hAnsi="Times New Roman"/>
          <w:b/>
          <w:sz w:val="28"/>
          <w:szCs w:val="28"/>
        </w:rPr>
        <w:t xml:space="preserve"> года                                                                                    № </w:t>
      </w:r>
      <w:r w:rsidR="00D57AD9">
        <w:rPr>
          <w:rFonts w:ascii="Times New Roman" w:eastAsia="Times New Roman" w:hAnsi="Times New Roman"/>
          <w:b/>
          <w:sz w:val="28"/>
          <w:szCs w:val="28"/>
        </w:rPr>
        <w:t>1</w:t>
      </w:r>
      <w:r>
        <w:rPr>
          <w:rFonts w:ascii="Times New Roman" w:eastAsia="Times New Roman" w:hAnsi="Times New Roman"/>
          <w:b/>
          <w:sz w:val="28"/>
          <w:szCs w:val="28"/>
        </w:rPr>
        <w:t>4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Время проведения: </w:t>
      </w:r>
      <w:r w:rsidR="00F25F20">
        <w:rPr>
          <w:rFonts w:ascii="Times New Roman" w:eastAsia="Times New Roman" w:hAnsi="Times New Roman"/>
          <w:sz w:val="28"/>
          <w:szCs w:val="28"/>
        </w:rPr>
        <w:t>9</w:t>
      </w:r>
      <w:r w:rsidRPr="00BF1A3C">
        <w:rPr>
          <w:rFonts w:ascii="Times New Roman" w:eastAsia="Times New Roman" w:hAnsi="Times New Roman"/>
          <w:sz w:val="28"/>
          <w:szCs w:val="28"/>
        </w:rPr>
        <w:t>:00-</w:t>
      </w:r>
      <w:r w:rsidR="00BE26D7">
        <w:rPr>
          <w:rFonts w:ascii="Times New Roman" w:eastAsia="Times New Roman" w:hAnsi="Times New Roman"/>
          <w:sz w:val="28"/>
          <w:szCs w:val="28"/>
        </w:rPr>
        <w:t>11</w:t>
      </w:r>
      <w:r w:rsidRPr="00BF1A3C">
        <w:rPr>
          <w:rFonts w:ascii="Times New Roman" w:eastAsia="Times New Roman" w:hAnsi="Times New Roman"/>
          <w:sz w:val="28"/>
          <w:szCs w:val="28"/>
        </w:rPr>
        <w:t>:</w:t>
      </w:r>
      <w:r w:rsidR="00C87A49">
        <w:rPr>
          <w:rFonts w:ascii="Times New Roman" w:eastAsia="Times New Roman" w:hAnsi="Times New Roman"/>
          <w:sz w:val="28"/>
          <w:szCs w:val="28"/>
        </w:rPr>
        <w:t>1</w:t>
      </w:r>
      <w:r w:rsidRPr="00BF1A3C">
        <w:rPr>
          <w:rFonts w:ascii="Times New Roman" w:eastAsia="Times New Roman" w:hAnsi="Times New Roman"/>
          <w:sz w:val="28"/>
          <w:szCs w:val="28"/>
        </w:rPr>
        <w:t>0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Место проведения: </w:t>
      </w:r>
      <w:r w:rsidR="00BE26D7">
        <w:rPr>
          <w:rFonts w:ascii="Times New Roman" w:eastAsia="Times New Roman" w:hAnsi="Times New Roman"/>
          <w:sz w:val="28"/>
          <w:szCs w:val="28"/>
        </w:rPr>
        <w:t>Центр дополнительного образования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Председатель – </w:t>
      </w:r>
      <w:r w:rsidR="00FF5BDD">
        <w:rPr>
          <w:rFonts w:ascii="Times New Roman" w:eastAsia="Times New Roman" w:hAnsi="Times New Roman"/>
          <w:sz w:val="28"/>
          <w:szCs w:val="28"/>
        </w:rPr>
        <w:t>Спешилова Е.А., начальник Управления образования;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Секретарь – </w:t>
      </w:r>
      <w:r w:rsidR="00FF5BDD">
        <w:rPr>
          <w:rFonts w:ascii="Times New Roman" w:eastAsia="Times New Roman" w:hAnsi="Times New Roman"/>
          <w:sz w:val="28"/>
          <w:szCs w:val="28"/>
        </w:rPr>
        <w:t>Желтышева И.В., зам.</w:t>
      </w:r>
      <w:r w:rsidR="00B35885">
        <w:rPr>
          <w:rFonts w:ascii="Times New Roman" w:eastAsia="Times New Roman" w:hAnsi="Times New Roman"/>
          <w:sz w:val="28"/>
          <w:szCs w:val="28"/>
        </w:rPr>
        <w:t xml:space="preserve"> </w:t>
      </w:r>
      <w:r w:rsidR="00FF5BDD">
        <w:rPr>
          <w:rFonts w:ascii="Times New Roman" w:eastAsia="Times New Roman" w:hAnsi="Times New Roman"/>
          <w:sz w:val="28"/>
          <w:szCs w:val="28"/>
        </w:rPr>
        <w:t>начальника УО.</w:t>
      </w:r>
    </w:p>
    <w:p w:rsidR="00F559ED" w:rsidRPr="00BF1A3C" w:rsidRDefault="00F559ED" w:rsidP="00F559ED">
      <w:pPr>
        <w:spacing w:after="0" w:line="100" w:lineRule="atLeast"/>
        <w:rPr>
          <w:rFonts w:ascii="Times New Roman" w:eastAsia="Times New Roman" w:hAnsi="Times New Roman"/>
          <w:sz w:val="28"/>
          <w:szCs w:val="28"/>
        </w:rPr>
      </w:pPr>
      <w:r w:rsidRPr="00BF1A3C">
        <w:rPr>
          <w:rFonts w:ascii="Times New Roman" w:eastAsia="Times New Roman" w:hAnsi="Times New Roman"/>
          <w:sz w:val="28"/>
          <w:szCs w:val="28"/>
        </w:rPr>
        <w:t xml:space="preserve">Присутствовали –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Pr="00BF1A3C">
        <w:rPr>
          <w:rFonts w:ascii="Times New Roman" w:eastAsia="Times New Roman" w:hAnsi="Times New Roman"/>
          <w:sz w:val="28"/>
          <w:szCs w:val="28"/>
        </w:rPr>
        <w:t xml:space="preserve"> руководителей ОО</w:t>
      </w:r>
      <w:r>
        <w:rPr>
          <w:rFonts w:ascii="Times New Roman" w:eastAsia="Times New Roman" w:hAnsi="Times New Roman"/>
          <w:sz w:val="28"/>
          <w:szCs w:val="28"/>
        </w:rPr>
        <w:t xml:space="preserve"> и </w:t>
      </w:r>
      <w:r w:rsidR="00C87A49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 xml:space="preserve"> председателей профсоюзных организаций</w:t>
      </w:r>
      <w:r w:rsidR="00ED24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1A3C">
        <w:rPr>
          <w:rFonts w:ascii="Times New Roman" w:eastAsia="Times New Roman" w:hAnsi="Times New Roman"/>
          <w:sz w:val="28"/>
          <w:szCs w:val="28"/>
        </w:rPr>
        <w:t>(список прилагается)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091797" w:rsidRDefault="00091797" w:rsidP="00091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1797" w:rsidRDefault="00091797" w:rsidP="0009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  <w:r w:rsidR="00B11396">
        <w:rPr>
          <w:rFonts w:ascii="Times New Roman" w:hAnsi="Times New Roman" w:cs="Times New Roman"/>
          <w:sz w:val="28"/>
          <w:szCs w:val="28"/>
        </w:rPr>
        <w:t xml:space="preserve"> ДНЯ:</w:t>
      </w:r>
    </w:p>
    <w:p w:rsidR="00C87A49" w:rsidRDefault="00C87A49" w:rsidP="00C87A4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 оздоровительной кампании 2025 (</w:t>
      </w:r>
      <w:r w:rsidRPr="00C81650">
        <w:rPr>
          <w:rFonts w:ascii="Times New Roman" w:hAnsi="Times New Roman" w:cs="Times New Roman"/>
          <w:b/>
          <w:i/>
          <w:sz w:val="28"/>
          <w:szCs w:val="28"/>
        </w:rPr>
        <w:t>Желтышева И.В., Щапова М.Ю.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87A49" w:rsidRDefault="00C87A49" w:rsidP="00C87A4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к ВПР и к ГИА-2025 (</w:t>
      </w:r>
      <w:r w:rsidRPr="00434887">
        <w:rPr>
          <w:rFonts w:ascii="Times New Roman" w:hAnsi="Times New Roman" w:cs="Times New Roman"/>
          <w:b/>
          <w:i/>
          <w:sz w:val="28"/>
          <w:szCs w:val="28"/>
        </w:rPr>
        <w:t>Кошкина Л.И</w:t>
      </w:r>
      <w:r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C87A49" w:rsidRDefault="00C87A49" w:rsidP="00C87A4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мошенничестве, Об организации дополнительного образования, О разном (</w:t>
      </w:r>
      <w:r w:rsidRPr="00C81650">
        <w:rPr>
          <w:rFonts w:ascii="Times New Roman" w:hAnsi="Times New Roman" w:cs="Times New Roman"/>
          <w:b/>
          <w:i/>
          <w:sz w:val="28"/>
          <w:szCs w:val="28"/>
        </w:rPr>
        <w:t>Сташкина С.С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DC5523" w:rsidRPr="00C81650" w:rsidRDefault="00A002C4" w:rsidP="00DC5523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и проведение мероприятий, посвященных 80-летию Победы</w:t>
      </w:r>
      <w:r w:rsidR="00DC5523">
        <w:rPr>
          <w:rFonts w:ascii="Times New Roman" w:hAnsi="Times New Roman" w:cs="Times New Roman"/>
          <w:sz w:val="28"/>
          <w:szCs w:val="28"/>
        </w:rPr>
        <w:t xml:space="preserve"> (</w:t>
      </w:r>
      <w:r w:rsidR="00DC5523" w:rsidRPr="00D868E5">
        <w:rPr>
          <w:rFonts w:ascii="Times New Roman" w:hAnsi="Times New Roman" w:cs="Times New Roman"/>
          <w:b/>
          <w:i/>
          <w:sz w:val="28"/>
          <w:szCs w:val="28"/>
        </w:rPr>
        <w:t>Бодунова Е.Ф</w:t>
      </w:r>
      <w:r w:rsidR="00DC5523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C87A49" w:rsidRDefault="00C87A49" w:rsidP="00C87A4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целевых показателей по заработной плате (</w:t>
      </w:r>
      <w:r w:rsidRPr="00C81650">
        <w:rPr>
          <w:rFonts w:ascii="Times New Roman" w:hAnsi="Times New Roman" w:cs="Times New Roman"/>
          <w:b/>
          <w:i/>
          <w:sz w:val="28"/>
          <w:szCs w:val="28"/>
        </w:rPr>
        <w:t>Джамилова Р.Б.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91797" w:rsidRDefault="00091797" w:rsidP="00C93CF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43A04" w:rsidRPr="00A1338B" w:rsidRDefault="00943A04" w:rsidP="00BA74D2">
      <w:pPr>
        <w:pStyle w:val="1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1338B">
        <w:rPr>
          <w:rFonts w:ascii="Times New Roman" w:eastAsia="Times New Roman" w:hAnsi="Times New Roman"/>
          <w:sz w:val="28"/>
          <w:szCs w:val="28"/>
        </w:rPr>
        <w:t>РЕШЕНИЕ ПО ПРОТОКОЛУ:</w:t>
      </w:r>
    </w:p>
    <w:p w:rsidR="00857189" w:rsidRPr="00857189" w:rsidRDefault="00943A04" w:rsidP="00BA74D2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6EC2">
        <w:rPr>
          <w:rFonts w:ascii="Times New Roman" w:hAnsi="Times New Roman" w:cs="Times New Roman"/>
          <w:sz w:val="28"/>
          <w:szCs w:val="28"/>
        </w:rPr>
        <w:t>Информацию</w:t>
      </w:r>
      <w:r w:rsidR="00746EC2" w:rsidRPr="00746EC2">
        <w:rPr>
          <w:rFonts w:ascii="Times New Roman" w:hAnsi="Times New Roman" w:cs="Times New Roman"/>
          <w:sz w:val="28"/>
          <w:szCs w:val="28"/>
        </w:rPr>
        <w:t xml:space="preserve"> </w:t>
      </w:r>
      <w:r w:rsidR="00A73684">
        <w:rPr>
          <w:rFonts w:ascii="Times New Roman" w:hAnsi="Times New Roman" w:cs="Times New Roman"/>
          <w:sz w:val="28"/>
          <w:szCs w:val="28"/>
        </w:rPr>
        <w:t>Желтышевой И.В. о подготовке и проведении оздоровительной кампании</w:t>
      </w:r>
      <w:r w:rsidR="00857189">
        <w:rPr>
          <w:rFonts w:ascii="Times New Roman" w:hAnsi="Times New Roman" w:cs="Times New Roman"/>
          <w:sz w:val="28"/>
          <w:szCs w:val="28"/>
        </w:rPr>
        <w:t>, принять к сведению</w:t>
      </w:r>
      <w:r w:rsidR="00857189" w:rsidRPr="00857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7936" w:rsidRPr="003A7936" w:rsidRDefault="003A7936" w:rsidP="00BA74D2">
      <w:pPr>
        <w:pStyle w:val="a3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936">
        <w:rPr>
          <w:rFonts w:ascii="Times New Roman" w:hAnsi="Times New Roman" w:cs="Times New Roman"/>
          <w:sz w:val="28"/>
          <w:szCs w:val="28"/>
        </w:rPr>
        <w:t>Руководителям ОО:</w:t>
      </w:r>
    </w:p>
    <w:p w:rsidR="00A73684" w:rsidRPr="00A73684" w:rsidRDefault="00A73684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84">
        <w:rPr>
          <w:rFonts w:ascii="Times New Roman" w:hAnsi="Times New Roman" w:cs="Times New Roman"/>
          <w:sz w:val="28"/>
          <w:szCs w:val="28"/>
        </w:rPr>
        <w:t xml:space="preserve">- обеспечить выполнение целевых показателей; </w:t>
      </w:r>
    </w:p>
    <w:p w:rsidR="00A73684" w:rsidRPr="00A73684" w:rsidRDefault="00A73684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84">
        <w:rPr>
          <w:rFonts w:ascii="Times New Roman" w:hAnsi="Times New Roman" w:cs="Times New Roman"/>
          <w:sz w:val="28"/>
          <w:szCs w:val="28"/>
        </w:rPr>
        <w:t xml:space="preserve">- подключить к проведению оздоровительной кампании профсоюзных лидеров; </w:t>
      </w:r>
    </w:p>
    <w:p w:rsidR="00A73684" w:rsidRPr="00A73684" w:rsidRDefault="00A73684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84">
        <w:rPr>
          <w:rFonts w:ascii="Times New Roman" w:hAnsi="Times New Roman" w:cs="Times New Roman"/>
          <w:sz w:val="28"/>
          <w:szCs w:val="28"/>
        </w:rPr>
        <w:t xml:space="preserve"> - разработать программы, соответствующие требованиям программ «Движения Первых» с тематикой 80-летия Победы и Года защитника Отечества; </w:t>
      </w:r>
    </w:p>
    <w:p w:rsidR="00A73684" w:rsidRPr="00A73684" w:rsidRDefault="00A73684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84">
        <w:rPr>
          <w:rFonts w:ascii="Times New Roman" w:hAnsi="Times New Roman" w:cs="Times New Roman"/>
          <w:sz w:val="28"/>
          <w:szCs w:val="28"/>
        </w:rPr>
        <w:t xml:space="preserve">- назначить ответственных должностных лиц по контролю за занятостью детей, состоящих на разных видах учета; </w:t>
      </w:r>
    </w:p>
    <w:p w:rsidR="00A73684" w:rsidRPr="00A73684" w:rsidRDefault="00A73684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84">
        <w:rPr>
          <w:rFonts w:ascii="Times New Roman" w:hAnsi="Times New Roman" w:cs="Times New Roman"/>
          <w:sz w:val="28"/>
          <w:szCs w:val="28"/>
        </w:rPr>
        <w:t xml:space="preserve">- привлечь детей, состоящих на учетах, к трудовым лагерям; </w:t>
      </w:r>
    </w:p>
    <w:p w:rsidR="00A73684" w:rsidRPr="00A73684" w:rsidRDefault="00A73684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84">
        <w:rPr>
          <w:rFonts w:ascii="Times New Roman" w:hAnsi="Times New Roman" w:cs="Times New Roman"/>
          <w:sz w:val="28"/>
          <w:szCs w:val="28"/>
        </w:rPr>
        <w:t xml:space="preserve">- разработать индивидуальные карты летней занятости на обучающихся, состоящих на разных видах учета и обеспечить их выполнение; </w:t>
      </w:r>
    </w:p>
    <w:p w:rsidR="00A73684" w:rsidRPr="00A73684" w:rsidRDefault="00A73684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84">
        <w:rPr>
          <w:rFonts w:ascii="Times New Roman" w:hAnsi="Times New Roman" w:cs="Times New Roman"/>
          <w:sz w:val="28"/>
          <w:szCs w:val="28"/>
        </w:rPr>
        <w:t xml:space="preserve">- сдать карты летней занятости в Управление образования до 28.05.2025; </w:t>
      </w:r>
    </w:p>
    <w:p w:rsidR="00A73684" w:rsidRPr="00A73684" w:rsidRDefault="00A73684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84">
        <w:rPr>
          <w:rFonts w:ascii="Times New Roman" w:hAnsi="Times New Roman" w:cs="Times New Roman"/>
          <w:sz w:val="28"/>
          <w:szCs w:val="28"/>
        </w:rPr>
        <w:t xml:space="preserve">- за обучающимися 9 и 11 кл., состоящими на учетах, обеспечить контроль в течение всего лета, независимо от выпуска; </w:t>
      </w:r>
    </w:p>
    <w:p w:rsidR="0053664B" w:rsidRDefault="00A73684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случаях происшествий незамедлительно сообщать в УО и ПДН.</w:t>
      </w:r>
    </w:p>
    <w:p w:rsidR="00A73684" w:rsidRPr="0053664B" w:rsidRDefault="00A73684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C9" w:rsidRDefault="00C22DC9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664B" w:rsidRPr="00C22DC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A73684">
        <w:rPr>
          <w:rFonts w:ascii="Times New Roman" w:hAnsi="Times New Roman" w:cs="Times New Roman"/>
          <w:sz w:val="28"/>
          <w:szCs w:val="28"/>
        </w:rPr>
        <w:t>Кошкиной Л.И.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A73684">
        <w:rPr>
          <w:rFonts w:ascii="Times New Roman" w:hAnsi="Times New Roman" w:cs="Times New Roman"/>
          <w:sz w:val="28"/>
          <w:szCs w:val="28"/>
        </w:rPr>
        <w:t>подготовке к проведению ВПР и ГИА 2025 года</w:t>
      </w:r>
      <w:r>
        <w:rPr>
          <w:rFonts w:ascii="Times New Roman" w:hAnsi="Times New Roman" w:cs="Times New Roman"/>
          <w:sz w:val="28"/>
          <w:szCs w:val="28"/>
        </w:rPr>
        <w:t>, принять к сведению.</w:t>
      </w:r>
    </w:p>
    <w:p w:rsidR="00A73684" w:rsidRDefault="00C22DC9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73684">
        <w:rPr>
          <w:rFonts w:ascii="Times New Roman" w:hAnsi="Times New Roman" w:cs="Times New Roman"/>
          <w:sz w:val="28"/>
          <w:szCs w:val="28"/>
        </w:rPr>
        <w:t>Руководителям ОО необходимо: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проведение оценочных процедур в соответствии с постановлением Правительства от 30.04.2024 № 556;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ВПР в школах в период с 11.04.2025 по 16.05.2025;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включить ВПР в единый график оценочных процедур;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ВПР руководствоваться письмом Минпросвещения РФ и Рособрнадзора от 06.08.2021 № СК-228/03, 01.169/08-01;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родительские собрания с доведением информации о ВПР, в том числе познакомить их с расписанием ВПР;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на ВПР общественных наблюдателей для обеспечения объективности проведения процедуры;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подготовить для педагогов памятки по важности объективности проведения ВПР;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использовать результаты ВПР в административных и управленческих целях;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результаты ВПР в качестве промежуточной аттестации обучающихся;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итогам проведения ВПР провести глубокий анализ результатов и представить его на педагогическом совете;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учетом результатов ВПР выстроить стратегию развития школы по совершенствованию качества образования;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индивидуальное знакомство родителей с результатами ВПР;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репетиционные мероприятия в школах по подготовке к ГИА (заполнение бланков и т.д.);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анализ выбора предметов на ГИА-2025;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контроль педагогов по использованию на уроках заданий КИМ с разбором типичных ошибок;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посетить уроки русского языка и математики на предмет контроля за подготовкой к ГИА;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контроль дифференцированной подготовки обучающихся группы риска к ГИА и потенциальных высокобалльников. </w:t>
      </w:r>
    </w:p>
    <w:p w:rsidR="00C22DC9" w:rsidRDefault="00C22DC9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DC9" w:rsidRPr="00C22DC9" w:rsidRDefault="00C22DC9" w:rsidP="00BA74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97CCF" w:rsidRPr="00C22DC9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A73684">
        <w:rPr>
          <w:rFonts w:ascii="Times New Roman" w:hAnsi="Times New Roman" w:cs="Times New Roman"/>
          <w:sz w:val="28"/>
          <w:szCs w:val="28"/>
        </w:rPr>
        <w:t>Сташкиной С.С. по вопросам: 1) О мошенничестве, 2) Об организации дополнительного образования, 3) Об антикоррупционных требованиях; 4) О качестве предоставляемых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принять к сведению.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ОО: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информацию о способах мошенничества довести до персонального сведения всех сотрудников ОО;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контроль перевода детей дополнительного образования из группы в группу;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контроль посещаемости занятий дополнительного образования;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увеличить перечень программ для дошкольников;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внедрить краткосрочные программ (в том числе в летнем лагере);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исключить из «Навигатора» устаревшие программы в архив;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учесть в работе требования по антикоррупционной политике (уведомлять учредителя о приеме, переводе, поощрениях, изменении нагрузки и т.д. в отношении родственников);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подготовке документов в Управление образования исключать некачественные подходы. </w:t>
      </w:r>
    </w:p>
    <w:p w:rsidR="00C22DC9" w:rsidRDefault="00C22DC9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4. Информацию </w:t>
      </w:r>
      <w:r w:rsidR="00A73684" w:rsidRPr="00A002C4">
        <w:rPr>
          <w:rFonts w:ascii="Times New Roman" w:hAnsi="Times New Roman" w:cs="Times New Roman"/>
          <w:sz w:val="28"/>
          <w:szCs w:val="28"/>
        </w:rPr>
        <w:t>Бодунов</w:t>
      </w:r>
      <w:r w:rsidR="00A73684">
        <w:rPr>
          <w:rFonts w:ascii="Times New Roman" w:hAnsi="Times New Roman" w:cs="Times New Roman"/>
          <w:sz w:val="28"/>
          <w:szCs w:val="28"/>
        </w:rPr>
        <w:t>ой</w:t>
      </w:r>
      <w:r w:rsidR="00A73684" w:rsidRPr="00A002C4">
        <w:rPr>
          <w:rFonts w:ascii="Times New Roman" w:hAnsi="Times New Roman" w:cs="Times New Roman"/>
          <w:sz w:val="28"/>
          <w:szCs w:val="28"/>
        </w:rPr>
        <w:t xml:space="preserve"> Е.Ф.</w:t>
      </w:r>
      <w:r w:rsidR="00A73684">
        <w:rPr>
          <w:rFonts w:ascii="Times New Roman" w:hAnsi="Times New Roman" w:cs="Times New Roman"/>
          <w:sz w:val="28"/>
          <w:szCs w:val="28"/>
        </w:rPr>
        <w:t xml:space="preserve"> </w:t>
      </w:r>
      <w:r w:rsidR="00A73684" w:rsidRPr="00A002C4">
        <w:rPr>
          <w:rFonts w:ascii="Times New Roman" w:hAnsi="Times New Roman" w:cs="Times New Roman"/>
          <w:sz w:val="28"/>
          <w:szCs w:val="28"/>
        </w:rPr>
        <w:t xml:space="preserve">о планировании и проведении мероприятий, посвященных 80-летию Победы </w:t>
      </w:r>
      <w:r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A73684" w:rsidRPr="00255EA8" w:rsidRDefault="00C22DC9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73684" w:rsidRPr="00255EA8">
        <w:rPr>
          <w:rFonts w:ascii="Times New Roman" w:hAnsi="Times New Roman" w:cs="Times New Roman"/>
          <w:sz w:val="28"/>
          <w:szCs w:val="28"/>
        </w:rPr>
        <w:t>Руководителям ОО: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следующем учебном году принять активное участие к подготовке обучающихся к «Зарнице 2.0»;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на уровне администрации школы качество участия в «Зарнице 2.0»;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победителей и призеров «Зарницы 2.0» отметить на еженедельной линейке;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течение 2025 года обеспечить плановую работу по воспитанию памяти о Героях Великой Отечественной войны;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ко всем школьным патриотическим мероприятиям педагогов ОБЗР и физической культуры;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включать вместо звонков мелодии военных лет в период до 09.05.2025;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участие в киноклубах (просмотре фильмов военных лет);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торжественные линейки, на которых каждый раз обращаться к подвигу Героев Великой Отечественной войны и СВО;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планировать сменные экспозиции на Партах Героев, в т.ч. размещать на них погибших участников СВО, бывших учеников школы; 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для трансляции материалов стену памяти, радио-минутки и т.д.; </w:t>
      </w:r>
    </w:p>
    <w:p w:rsidR="00A73684" w:rsidRPr="00255EA8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участие в проекте «Мы – граждане России». </w:t>
      </w:r>
    </w:p>
    <w:p w:rsidR="00C22DC9" w:rsidRDefault="00C22DC9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Информацию </w:t>
      </w:r>
      <w:r w:rsidR="00A73684">
        <w:rPr>
          <w:rFonts w:ascii="Times New Roman" w:hAnsi="Times New Roman" w:cs="Times New Roman"/>
          <w:sz w:val="28"/>
          <w:szCs w:val="28"/>
        </w:rPr>
        <w:t xml:space="preserve">Джамиловой Р.Б. о выполнении целевых показателей по заработной плате, </w:t>
      </w:r>
      <w:r>
        <w:rPr>
          <w:rFonts w:ascii="Times New Roman" w:hAnsi="Times New Roman" w:cs="Times New Roman"/>
          <w:sz w:val="28"/>
          <w:szCs w:val="28"/>
        </w:rPr>
        <w:t xml:space="preserve">принять к сведению. </w:t>
      </w:r>
    </w:p>
    <w:p w:rsidR="00A73684" w:rsidRDefault="00C22DC9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A73684">
        <w:rPr>
          <w:rFonts w:ascii="Times New Roman" w:hAnsi="Times New Roman" w:cs="Times New Roman"/>
          <w:sz w:val="28"/>
          <w:szCs w:val="28"/>
        </w:rPr>
        <w:t>Руководителям ОО:</w:t>
      </w:r>
    </w:p>
    <w:p w:rsidR="00A73684" w:rsidRDefault="00A73684" w:rsidP="00BA7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выполнение целевых показателей по заработной плате; </w:t>
      </w:r>
    </w:p>
    <w:p w:rsidR="00EC1FC8" w:rsidRDefault="00A73684" w:rsidP="00B35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анализ кадровой ситуации.  </w:t>
      </w:r>
    </w:p>
    <w:p w:rsidR="00DC7CE7" w:rsidRPr="00DC7CE7" w:rsidRDefault="00DC7CE7" w:rsidP="00DC7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</w:t>
      </w:r>
      <w:r w:rsidR="00C93CF8">
        <w:rPr>
          <w:rFonts w:ascii="Times New Roman" w:hAnsi="Times New Roman" w:cs="Times New Roman"/>
          <w:sz w:val="28"/>
          <w:szCs w:val="28"/>
        </w:rPr>
        <w:t xml:space="preserve">И.В. Желтышева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C7CE7" w:rsidRPr="00DC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79" w:rsidRDefault="00F72D79" w:rsidP="005B78CA">
      <w:pPr>
        <w:spacing w:after="0" w:line="240" w:lineRule="auto"/>
      </w:pPr>
      <w:r>
        <w:separator/>
      </w:r>
    </w:p>
  </w:endnote>
  <w:endnote w:type="continuationSeparator" w:id="0">
    <w:p w:rsidR="00F72D79" w:rsidRDefault="00F72D79" w:rsidP="005B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79" w:rsidRDefault="00F72D79" w:rsidP="005B78CA">
      <w:pPr>
        <w:spacing w:after="0" w:line="240" w:lineRule="auto"/>
      </w:pPr>
      <w:r>
        <w:separator/>
      </w:r>
    </w:p>
  </w:footnote>
  <w:footnote w:type="continuationSeparator" w:id="0">
    <w:p w:rsidR="00F72D79" w:rsidRDefault="00F72D79" w:rsidP="005B7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210C"/>
    <w:multiLevelType w:val="hybridMultilevel"/>
    <w:tmpl w:val="0E229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2B86"/>
    <w:multiLevelType w:val="hybridMultilevel"/>
    <w:tmpl w:val="A2563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1D4B"/>
    <w:multiLevelType w:val="multilevel"/>
    <w:tmpl w:val="E9B8D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18674F97"/>
    <w:multiLevelType w:val="hybridMultilevel"/>
    <w:tmpl w:val="B9E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3F3B"/>
    <w:multiLevelType w:val="hybridMultilevel"/>
    <w:tmpl w:val="C5468B6A"/>
    <w:lvl w:ilvl="0" w:tplc="7A78E87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5" w15:restartNumberingAfterBreak="0">
    <w:nsid w:val="1F7A3A37"/>
    <w:multiLevelType w:val="hybridMultilevel"/>
    <w:tmpl w:val="4B32267A"/>
    <w:lvl w:ilvl="0" w:tplc="87C07A38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70070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A2DD1E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53233F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7D4B70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56476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F8AE5C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D281C6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BD2661A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FA6E40"/>
    <w:multiLevelType w:val="hybridMultilevel"/>
    <w:tmpl w:val="9AB82FA8"/>
    <w:lvl w:ilvl="0" w:tplc="041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30196547"/>
    <w:multiLevelType w:val="hybridMultilevel"/>
    <w:tmpl w:val="F91A0976"/>
    <w:lvl w:ilvl="0" w:tplc="7D9C6988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8" w15:restartNumberingAfterBreak="0">
    <w:nsid w:val="31BF1C64"/>
    <w:multiLevelType w:val="hybridMultilevel"/>
    <w:tmpl w:val="272C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7B40"/>
    <w:multiLevelType w:val="hybridMultilevel"/>
    <w:tmpl w:val="C868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0008F"/>
    <w:multiLevelType w:val="hybridMultilevel"/>
    <w:tmpl w:val="83E2D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85875"/>
    <w:multiLevelType w:val="multilevel"/>
    <w:tmpl w:val="BCF8F0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512718E4"/>
    <w:multiLevelType w:val="hybridMultilevel"/>
    <w:tmpl w:val="4796AEC2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129C8"/>
    <w:multiLevelType w:val="hybridMultilevel"/>
    <w:tmpl w:val="D55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B0F5E"/>
    <w:multiLevelType w:val="hybridMultilevel"/>
    <w:tmpl w:val="42C6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C463E"/>
    <w:multiLevelType w:val="hybridMultilevel"/>
    <w:tmpl w:val="F4BC8B8E"/>
    <w:lvl w:ilvl="0" w:tplc="7E4481AA">
      <w:start w:val="1"/>
      <w:numFmt w:val="bullet"/>
      <w:lvlText w:val=""/>
      <w:lvlJc w:val="left"/>
      <w:pPr>
        <w:ind w:left="3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6" w15:restartNumberingAfterBreak="0">
    <w:nsid w:val="6BF71F23"/>
    <w:multiLevelType w:val="hybridMultilevel"/>
    <w:tmpl w:val="4FC0F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95932"/>
    <w:multiLevelType w:val="multilevel"/>
    <w:tmpl w:val="78C45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8AD629F"/>
    <w:multiLevelType w:val="multilevel"/>
    <w:tmpl w:val="7F1E45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7AEC0B31"/>
    <w:multiLevelType w:val="hybridMultilevel"/>
    <w:tmpl w:val="AD82FC7A"/>
    <w:lvl w:ilvl="0" w:tplc="1B16716C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20" w15:restartNumberingAfterBreak="0">
    <w:nsid w:val="7C7B5AD4"/>
    <w:multiLevelType w:val="hybridMultilevel"/>
    <w:tmpl w:val="95149CBA"/>
    <w:lvl w:ilvl="0" w:tplc="7E44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5"/>
  </w:num>
  <w:num w:numId="5">
    <w:abstractNumId w:val="6"/>
  </w:num>
  <w:num w:numId="6">
    <w:abstractNumId w:val="1"/>
  </w:num>
  <w:num w:numId="7">
    <w:abstractNumId w:val="20"/>
  </w:num>
  <w:num w:numId="8">
    <w:abstractNumId w:val="15"/>
  </w:num>
  <w:num w:numId="9">
    <w:abstractNumId w:val="2"/>
  </w:num>
  <w:num w:numId="10">
    <w:abstractNumId w:val="18"/>
  </w:num>
  <w:num w:numId="11">
    <w:abstractNumId w:val="14"/>
  </w:num>
  <w:num w:numId="12">
    <w:abstractNumId w:val="7"/>
  </w:num>
  <w:num w:numId="13">
    <w:abstractNumId w:val="4"/>
  </w:num>
  <w:num w:numId="14">
    <w:abstractNumId w:val="19"/>
  </w:num>
  <w:num w:numId="15">
    <w:abstractNumId w:val="12"/>
  </w:num>
  <w:num w:numId="16">
    <w:abstractNumId w:val="0"/>
  </w:num>
  <w:num w:numId="17">
    <w:abstractNumId w:val="8"/>
  </w:num>
  <w:num w:numId="18">
    <w:abstractNumId w:val="13"/>
  </w:num>
  <w:num w:numId="19">
    <w:abstractNumId w:val="10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41"/>
    <w:rsid w:val="00022B5C"/>
    <w:rsid w:val="00023AD1"/>
    <w:rsid w:val="00057499"/>
    <w:rsid w:val="00091797"/>
    <w:rsid w:val="000942A8"/>
    <w:rsid w:val="000A449D"/>
    <w:rsid w:val="000C7737"/>
    <w:rsid w:val="000D2216"/>
    <w:rsid w:val="000D4D41"/>
    <w:rsid w:val="000D71CF"/>
    <w:rsid w:val="000E2D5C"/>
    <w:rsid w:val="001063AE"/>
    <w:rsid w:val="001202F8"/>
    <w:rsid w:val="0012349A"/>
    <w:rsid w:val="00146562"/>
    <w:rsid w:val="00150D1E"/>
    <w:rsid w:val="00172D5B"/>
    <w:rsid w:val="001C6C30"/>
    <w:rsid w:val="001F0E03"/>
    <w:rsid w:val="00255EA8"/>
    <w:rsid w:val="00270EE2"/>
    <w:rsid w:val="00272C14"/>
    <w:rsid w:val="002A7EAD"/>
    <w:rsid w:val="002B62F1"/>
    <w:rsid w:val="002E2302"/>
    <w:rsid w:val="002E364D"/>
    <w:rsid w:val="002F32CC"/>
    <w:rsid w:val="00325B3E"/>
    <w:rsid w:val="003409E8"/>
    <w:rsid w:val="00366BE9"/>
    <w:rsid w:val="003A7936"/>
    <w:rsid w:val="003B6B25"/>
    <w:rsid w:val="003C6E07"/>
    <w:rsid w:val="003F0177"/>
    <w:rsid w:val="004112D7"/>
    <w:rsid w:val="00417BD2"/>
    <w:rsid w:val="0043302E"/>
    <w:rsid w:val="004662AA"/>
    <w:rsid w:val="00466746"/>
    <w:rsid w:val="0049062C"/>
    <w:rsid w:val="00492204"/>
    <w:rsid w:val="004A1BCE"/>
    <w:rsid w:val="004D7D57"/>
    <w:rsid w:val="00510B29"/>
    <w:rsid w:val="00522B40"/>
    <w:rsid w:val="00526D5F"/>
    <w:rsid w:val="0053664B"/>
    <w:rsid w:val="00562F56"/>
    <w:rsid w:val="005A1891"/>
    <w:rsid w:val="005B71C5"/>
    <w:rsid w:val="005B78CA"/>
    <w:rsid w:val="005D3A4F"/>
    <w:rsid w:val="005F75EF"/>
    <w:rsid w:val="00601771"/>
    <w:rsid w:val="00607852"/>
    <w:rsid w:val="0062595F"/>
    <w:rsid w:val="00647677"/>
    <w:rsid w:val="006601C8"/>
    <w:rsid w:val="006C2730"/>
    <w:rsid w:val="006D7172"/>
    <w:rsid w:val="006E3258"/>
    <w:rsid w:val="006E34D9"/>
    <w:rsid w:val="006E54AA"/>
    <w:rsid w:val="006F4B5C"/>
    <w:rsid w:val="00704F77"/>
    <w:rsid w:val="00720E15"/>
    <w:rsid w:val="00735750"/>
    <w:rsid w:val="007406FB"/>
    <w:rsid w:val="00746EC2"/>
    <w:rsid w:val="00753F9A"/>
    <w:rsid w:val="00792CB2"/>
    <w:rsid w:val="007A6F53"/>
    <w:rsid w:val="007B05AB"/>
    <w:rsid w:val="007D7EA0"/>
    <w:rsid w:val="0082726D"/>
    <w:rsid w:val="00857189"/>
    <w:rsid w:val="00870D2A"/>
    <w:rsid w:val="00870F5C"/>
    <w:rsid w:val="00880A69"/>
    <w:rsid w:val="008A143B"/>
    <w:rsid w:val="008F0AF9"/>
    <w:rsid w:val="008F7580"/>
    <w:rsid w:val="00911A36"/>
    <w:rsid w:val="00943A04"/>
    <w:rsid w:val="00964892"/>
    <w:rsid w:val="00997CCF"/>
    <w:rsid w:val="009B5905"/>
    <w:rsid w:val="009E1793"/>
    <w:rsid w:val="00A002C4"/>
    <w:rsid w:val="00A13850"/>
    <w:rsid w:val="00A153EB"/>
    <w:rsid w:val="00A366B8"/>
    <w:rsid w:val="00A5627E"/>
    <w:rsid w:val="00A56FD4"/>
    <w:rsid w:val="00A61F9C"/>
    <w:rsid w:val="00A73684"/>
    <w:rsid w:val="00A76AA2"/>
    <w:rsid w:val="00A7791F"/>
    <w:rsid w:val="00AA2B9F"/>
    <w:rsid w:val="00AF4FA7"/>
    <w:rsid w:val="00AF5E44"/>
    <w:rsid w:val="00B11396"/>
    <w:rsid w:val="00B32D40"/>
    <w:rsid w:val="00B35885"/>
    <w:rsid w:val="00B833C5"/>
    <w:rsid w:val="00BA74D2"/>
    <w:rsid w:val="00BB5D0A"/>
    <w:rsid w:val="00BD02C7"/>
    <w:rsid w:val="00BD25ED"/>
    <w:rsid w:val="00BE26D7"/>
    <w:rsid w:val="00BE72C9"/>
    <w:rsid w:val="00BF733C"/>
    <w:rsid w:val="00C01141"/>
    <w:rsid w:val="00C03665"/>
    <w:rsid w:val="00C11C18"/>
    <w:rsid w:val="00C22DC9"/>
    <w:rsid w:val="00C51095"/>
    <w:rsid w:val="00C54E7D"/>
    <w:rsid w:val="00C87609"/>
    <w:rsid w:val="00C87A49"/>
    <w:rsid w:val="00C93CF8"/>
    <w:rsid w:val="00CA0F9F"/>
    <w:rsid w:val="00CA65E4"/>
    <w:rsid w:val="00CB6AD3"/>
    <w:rsid w:val="00CC5DDF"/>
    <w:rsid w:val="00CC6C96"/>
    <w:rsid w:val="00CE3CD1"/>
    <w:rsid w:val="00CF539A"/>
    <w:rsid w:val="00D1500D"/>
    <w:rsid w:val="00D401C0"/>
    <w:rsid w:val="00D4200F"/>
    <w:rsid w:val="00D514BF"/>
    <w:rsid w:val="00D57AD9"/>
    <w:rsid w:val="00D844D8"/>
    <w:rsid w:val="00D94315"/>
    <w:rsid w:val="00DB1233"/>
    <w:rsid w:val="00DC11AA"/>
    <w:rsid w:val="00DC3978"/>
    <w:rsid w:val="00DC5523"/>
    <w:rsid w:val="00DC6358"/>
    <w:rsid w:val="00DC7CE7"/>
    <w:rsid w:val="00DD7E83"/>
    <w:rsid w:val="00E013D3"/>
    <w:rsid w:val="00E205D1"/>
    <w:rsid w:val="00E51358"/>
    <w:rsid w:val="00E56B03"/>
    <w:rsid w:val="00E6447A"/>
    <w:rsid w:val="00E71AA7"/>
    <w:rsid w:val="00E938D7"/>
    <w:rsid w:val="00EC0BA4"/>
    <w:rsid w:val="00EC1FC8"/>
    <w:rsid w:val="00ED24DE"/>
    <w:rsid w:val="00EF39F4"/>
    <w:rsid w:val="00F04F51"/>
    <w:rsid w:val="00F142AB"/>
    <w:rsid w:val="00F25F20"/>
    <w:rsid w:val="00F559ED"/>
    <w:rsid w:val="00F72D79"/>
    <w:rsid w:val="00F808BD"/>
    <w:rsid w:val="00F9287D"/>
    <w:rsid w:val="00FC6F0C"/>
    <w:rsid w:val="00FE28E3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8A91"/>
  <w15:chartTrackingRefBased/>
  <w15:docId w15:val="{00ED9C8D-C0CF-4BF7-B1B2-E8E90F94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78CA"/>
  </w:style>
  <w:style w:type="paragraph" w:styleId="a6">
    <w:name w:val="footer"/>
    <w:basedOn w:val="a"/>
    <w:link w:val="a7"/>
    <w:uiPriority w:val="99"/>
    <w:unhideWhenUsed/>
    <w:rsid w:val="005B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78CA"/>
  </w:style>
  <w:style w:type="paragraph" w:customStyle="1" w:styleId="1">
    <w:name w:val="Абзац списка1"/>
    <w:rsid w:val="00943A04"/>
    <w:pPr>
      <w:widowControl w:val="0"/>
      <w:suppressAutoHyphens/>
      <w:ind w:left="720"/>
    </w:pPr>
    <w:rPr>
      <w:rFonts w:ascii="Calibri" w:eastAsia="Arial Unicode MS" w:hAnsi="Calibri" w:cs="Times New Roman"/>
      <w:kern w:val="1"/>
      <w:lang w:eastAsia="ar-SA"/>
    </w:rPr>
  </w:style>
  <w:style w:type="paragraph" w:customStyle="1" w:styleId="10">
    <w:name w:val="Без интервала1"/>
    <w:rsid w:val="00D844D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metod</cp:lastModifiedBy>
  <cp:revision>28</cp:revision>
  <dcterms:created xsi:type="dcterms:W3CDTF">2024-11-14T14:25:00Z</dcterms:created>
  <dcterms:modified xsi:type="dcterms:W3CDTF">2025-04-10T05:12:00Z</dcterms:modified>
</cp:coreProperties>
</file>