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ED24DE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BE26D7">
        <w:rPr>
          <w:rFonts w:ascii="Times New Roman" w:eastAsia="Times New Roman" w:hAnsi="Times New Roman"/>
          <w:b/>
          <w:sz w:val="28"/>
          <w:szCs w:val="28"/>
        </w:rPr>
        <w:t>9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марта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 w:rsidR="00BE26D7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BE26D7">
        <w:rPr>
          <w:rFonts w:ascii="Times New Roman" w:eastAsia="Times New Roman" w:hAnsi="Times New Roman"/>
          <w:sz w:val="28"/>
          <w:szCs w:val="28"/>
        </w:rPr>
        <w:t>11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BE26D7">
        <w:rPr>
          <w:rFonts w:ascii="Times New Roman" w:eastAsia="Times New Roman" w:hAnsi="Times New Roman"/>
          <w:sz w:val="28"/>
          <w:szCs w:val="28"/>
        </w:rPr>
        <w:t>2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BE26D7">
        <w:rPr>
          <w:rFonts w:ascii="Times New Roman" w:eastAsia="Times New Roman" w:hAnsi="Times New Roman"/>
          <w:sz w:val="28"/>
          <w:szCs w:val="28"/>
        </w:rPr>
        <w:t>Центр дополнительного образования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49062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ED24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профилактике мошенничества (</w:t>
      </w:r>
      <w:r w:rsidRPr="00BE26D7">
        <w:rPr>
          <w:rFonts w:ascii="Times New Roman" w:hAnsi="Times New Roman" w:cs="Times New Roman"/>
          <w:b/>
          <w:i/>
          <w:sz w:val="28"/>
          <w:szCs w:val="28"/>
        </w:rPr>
        <w:t>Овчинников Ф.Г., Жеребцов Е.В. – ОМВД Артинский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итоги мероприятий за 1 квартал 2025 года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Спешилова Е.А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и руководящих работников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Сагацких Т.В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регионального этапа ВсОШ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Зыкова М.П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муниципального этапа конкурса «Воспитатель года-2025»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Щапова Н.Ю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МАОУ «Артинская СОШ № 6»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Голых О.А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МАДОУ «Детский сад «Капелька»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Власова Е.И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E26D7" w:rsidRDefault="00BE26D7" w:rsidP="00BE26D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 (</w:t>
      </w:r>
      <w:r w:rsidRPr="00EA07D9">
        <w:rPr>
          <w:rFonts w:ascii="Times New Roman" w:hAnsi="Times New Roman" w:cs="Times New Roman"/>
          <w:b/>
          <w:i/>
          <w:sz w:val="28"/>
          <w:szCs w:val="28"/>
        </w:rPr>
        <w:t>Сташкина С.С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E26D7">
        <w:rPr>
          <w:rFonts w:ascii="Times New Roman" w:hAnsi="Times New Roman" w:cs="Times New Roman"/>
          <w:b/>
          <w:i/>
          <w:sz w:val="28"/>
          <w:szCs w:val="28"/>
        </w:rPr>
        <w:t>Волкова Н.В.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205D1" w:rsidRDefault="00E205D1" w:rsidP="00146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3A04" w:rsidRPr="00A1338B" w:rsidRDefault="00943A04" w:rsidP="00997CCF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C22DC9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C22DC9">
        <w:rPr>
          <w:rFonts w:ascii="Times New Roman" w:hAnsi="Times New Roman" w:cs="Times New Roman"/>
          <w:sz w:val="28"/>
          <w:szCs w:val="28"/>
        </w:rPr>
        <w:t>Овчинникова Ф.Г. и Жеребцова Е.В., представителей ОМВД Артинский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C22DC9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</w:t>
      </w:r>
      <w:r w:rsidR="00FE28E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3A7936">
        <w:rPr>
          <w:rFonts w:ascii="Times New Roman" w:hAnsi="Times New Roman" w:cs="Times New Roman"/>
          <w:sz w:val="28"/>
          <w:szCs w:val="28"/>
        </w:rPr>
        <w:t>:</w:t>
      </w:r>
    </w:p>
    <w:p w:rsidR="00C22DC9" w:rsidRPr="00C22DC9" w:rsidRDefault="00C22DC9" w:rsidP="00C22DC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>- включать обучающие видеоролики для детей по профилактике мошенничества;</w:t>
      </w:r>
    </w:p>
    <w:p w:rsidR="00C22DC9" w:rsidRPr="00C22DC9" w:rsidRDefault="00C22DC9" w:rsidP="00C22DC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>- провести мониторинг социальных сетей обучающихся, в т.ч. Телеграмм;</w:t>
      </w:r>
    </w:p>
    <w:p w:rsidR="00C22DC9" w:rsidRPr="00C22DC9" w:rsidRDefault="00C22DC9" w:rsidP="00C22DC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 xml:space="preserve">- рекомендовать родителям проводить контроль Телеграмм каждого обучающегося; </w:t>
      </w:r>
    </w:p>
    <w:p w:rsidR="00C22DC9" w:rsidRPr="00C22DC9" w:rsidRDefault="00C22DC9" w:rsidP="00C22DC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>- довести до обучающихся и до родителей информацию о том, что с 14 лет можно получить уголовную ответственность, а с 16 лет до 20 лет лишения свободы за терроризм;</w:t>
      </w:r>
    </w:p>
    <w:p w:rsidR="00C22DC9" w:rsidRPr="00C22DC9" w:rsidRDefault="00C22DC9" w:rsidP="00C22DC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 xml:space="preserve">- быть бдительными при получении неизвестных звонков и сообщений в мессенджерах. </w:t>
      </w:r>
    </w:p>
    <w:p w:rsidR="0053664B" w:rsidRPr="0053664B" w:rsidRDefault="0053664B" w:rsidP="00C22D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664B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Спешиловой Е.А. о результатах конкурсных мероприятий, принять к сведению.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Руководителям ОО отслеживать все Положения о конкурсах и принимать активное участие в конкурсах и мероприятиях. </w:t>
      </w:r>
    </w:p>
    <w:p w:rsidR="00C22DC9" w:rsidRDefault="00C22DC9" w:rsidP="00C22D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Pr="00C22DC9" w:rsidRDefault="00C22DC9" w:rsidP="00C22D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CCF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C22DC9">
        <w:rPr>
          <w:rFonts w:ascii="Times New Roman" w:hAnsi="Times New Roman" w:cs="Times New Roman"/>
          <w:sz w:val="28"/>
          <w:szCs w:val="28"/>
        </w:rPr>
        <w:t>Сагацких Т.В.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22DC9">
        <w:rPr>
          <w:rFonts w:ascii="Times New Roman" w:hAnsi="Times New Roman" w:cs="Times New Roman"/>
          <w:sz w:val="28"/>
          <w:szCs w:val="28"/>
        </w:rPr>
        <w:t>б аттестация 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ческих и руководящих работников, принять к сведению.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мотивацию педагогов на повышение уровня квалификационной категории;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вступить в областной чат «Аттестация руководителей»;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за этапами прохождения аттестации лиц, входящих в кадровый резерв. 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Информацию Зыковой М.П. об итогах регионального этапа ВсОШ принять к сведению.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Руководителям ОО: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за подготовкой индивидуальных участников;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подготовку одаренных детей к олимпиадам на разных уровнях.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Информацию Щаповой Н.Ю. об итогах муниципального этапа конкурса «Воспитатель года-2025» принять к сведению.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Руководителям ОО: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качественную мотивацию на участие педагогов в конкурсах;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начать подготовку к конкурсу следующего года уже в этом году;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результатов, в том числе занятий с детьми.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Информацию Голых О.А., директора Артинской СОШ № 6 принять к сведению.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Информацию Власовой Е.И., заведующей Детского сада «Капелька» принять к сведению. </w:t>
      </w:r>
    </w:p>
    <w:p w:rsidR="00C22DC9" w:rsidRDefault="00C22DC9" w:rsidP="00C2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0A" w:rsidRDefault="00C22DC9" w:rsidP="00EC1FC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26D5F">
        <w:rPr>
          <w:rFonts w:ascii="Times New Roman" w:hAnsi="Times New Roman" w:cs="Times New Roman"/>
          <w:sz w:val="28"/>
          <w:szCs w:val="28"/>
        </w:rPr>
        <w:t xml:space="preserve">Сташкиной С.С., </w:t>
      </w:r>
      <w:r>
        <w:rPr>
          <w:rFonts w:ascii="Times New Roman" w:hAnsi="Times New Roman" w:cs="Times New Roman"/>
          <w:sz w:val="28"/>
          <w:szCs w:val="28"/>
        </w:rPr>
        <w:t xml:space="preserve"> Волковой Н.В.</w:t>
      </w:r>
      <w:r w:rsidR="00526D5F">
        <w:rPr>
          <w:rFonts w:ascii="Times New Roman" w:hAnsi="Times New Roman" w:cs="Times New Roman"/>
          <w:sz w:val="28"/>
          <w:szCs w:val="28"/>
        </w:rPr>
        <w:t>, Власовой Л.Г.</w:t>
      </w:r>
      <w:r>
        <w:rPr>
          <w:rFonts w:ascii="Times New Roman" w:hAnsi="Times New Roman" w:cs="Times New Roman"/>
          <w:sz w:val="28"/>
          <w:szCs w:val="28"/>
        </w:rPr>
        <w:t xml:space="preserve"> в разном, принять к сведению. </w:t>
      </w:r>
    </w:p>
    <w:p w:rsidR="00C22DC9" w:rsidRDefault="00C22DC9" w:rsidP="00EC1FC8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ОО: </w:t>
      </w:r>
    </w:p>
    <w:p w:rsidR="00C22DC9" w:rsidRPr="00C22DC9" w:rsidRDefault="00C22DC9" w:rsidP="00EC1F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C9">
        <w:rPr>
          <w:rFonts w:ascii="Times New Roman" w:hAnsi="Times New Roman" w:cs="Times New Roman"/>
          <w:sz w:val="28"/>
          <w:szCs w:val="28"/>
        </w:rPr>
        <w:t xml:space="preserve">- довести до педагогов информацию о работе в каникулярный период, согласно приказа Минобрнауки РФ от 11.05.2016 № 536 и письма Минпросвещения совместного с профсоюзами № АЗ-1119/06 и № 287 от 27.05.2024 года; </w:t>
      </w:r>
    </w:p>
    <w:p w:rsidR="00C22DC9" w:rsidRPr="00EC1FC8" w:rsidRDefault="00C22DC9" w:rsidP="00EC1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C8">
        <w:rPr>
          <w:rFonts w:ascii="Times New Roman" w:hAnsi="Times New Roman" w:cs="Times New Roman"/>
          <w:sz w:val="28"/>
          <w:szCs w:val="28"/>
        </w:rPr>
        <w:t>- принять информацию по обучению ответственных лиц по теплохозяйству и электрохозяйству к незамедлительному исполнению</w:t>
      </w:r>
    </w:p>
    <w:p w:rsidR="00C22DC9" w:rsidRDefault="00C22DC9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4D" w:rsidRDefault="002E364D" w:rsidP="005B78CA">
      <w:pPr>
        <w:spacing w:after="0" w:line="240" w:lineRule="auto"/>
      </w:pPr>
      <w:r>
        <w:separator/>
      </w:r>
    </w:p>
  </w:endnote>
  <w:endnote w:type="continuationSeparator" w:id="0">
    <w:p w:rsidR="002E364D" w:rsidRDefault="002E364D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4D" w:rsidRDefault="002E364D" w:rsidP="005B78CA">
      <w:pPr>
        <w:spacing w:after="0" w:line="240" w:lineRule="auto"/>
      </w:pPr>
      <w:r>
        <w:separator/>
      </w:r>
    </w:p>
  </w:footnote>
  <w:footnote w:type="continuationSeparator" w:id="0">
    <w:p w:rsidR="002E364D" w:rsidRDefault="002E364D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95932"/>
    <w:multiLevelType w:val="multilevel"/>
    <w:tmpl w:val="78C45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9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5"/>
  </w:num>
  <w:num w:numId="5">
    <w:abstractNumId w:val="6"/>
  </w:num>
  <w:num w:numId="6">
    <w:abstractNumId w:val="1"/>
  </w:num>
  <w:num w:numId="7">
    <w:abstractNumId w:val="19"/>
  </w:num>
  <w:num w:numId="8">
    <w:abstractNumId w:val="14"/>
  </w:num>
  <w:num w:numId="9">
    <w:abstractNumId w:val="2"/>
  </w:num>
  <w:num w:numId="10">
    <w:abstractNumId w:val="17"/>
  </w:num>
  <w:num w:numId="11">
    <w:abstractNumId w:val="13"/>
  </w:num>
  <w:num w:numId="12">
    <w:abstractNumId w:val="7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8"/>
  </w:num>
  <w:num w:numId="18">
    <w:abstractNumId w:val="12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2349A"/>
    <w:rsid w:val="00146562"/>
    <w:rsid w:val="00150D1E"/>
    <w:rsid w:val="00172D5B"/>
    <w:rsid w:val="001C6C30"/>
    <w:rsid w:val="001F0E03"/>
    <w:rsid w:val="00270EE2"/>
    <w:rsid w:val="00272C14"/>
    <w:rsid w:val="002A7EAD"/>
    <w:rsid w:val="002B62F1"/>
    <w:rsid w:val="002E2302"/>
    <w:rsid w:val="002E364D"/>
    <w:rsid w:val="003409E8"/>
    <w:rsid w:val="00366BE9"/>
    <w:rsid w:val="003A7936"/>
    <w:rsid w:val="003C6E07"/>
    <w:rsid w:val="003F0177"/>
    <w:rsid w:val="004112D7"/>
    <w:rsid w:val="00417BD2"/>
    <w:rsid w:val="0043302E"/>
    <w:rsid w:val="00466746"/>
    <w:rsid w:val="0049062C"/>
    <w:rsid w:val="00492204"/>
    <w:rsid w:val="004A1BCE"/>
    <w:rsid w:val="004D7D57"/>
    <w:rsid w:val="00510B29"/>
    <w:rsid w:val="00522B40"/>
    <w:rsid w:val="00526D5F"/>
    <w:rsid w:val="0053664B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D7172"/>
    <w:rsid w:val="006E3258"/>
    <w:rsid w:val="006E54AA"/>
    <w:rsid w:val="006F4B5C"/>
    <w:rsid w:val="00704F77"/>
    <w:rsid w:val="00720E15"/>
    <w:rsid w:val="00735750"/>
    <w:rsid w:val="007406FB"/>
    <w:rsid w:val="00746EC2"/>
    <w:rsid w:val="00753F9A"/>
    <w:rsid w:val="00792CB2"/>
    <w:rsid w:val="007A6F53"/>
    <w:rsid w:val="007B05AB"/>
    <w:rsid w:val="007D7EA0"/>
    <w:rsid w:val="0082726D"/>
    <w:rsid w:val="00857189"/>
    <w:rsid w:val="00870F5C"/>
    <w:rsid w:val="00880A69"/>
    <w:rsid w:val="008A143B"/>
    <w:rsid w:val="008F0AF9"/>
    <w:rsid w:val="008F7580"/>
    <w:rsid w:val="00911A36"/>
    <w:rsid w:val="00943A04"/>
    <w:rsid w:val="00997CCF"/>
    <w:rsid w:val="009B5905"/>
    <w:rsid w:val="009E1793"/>
    <w:rsid w:val="00A13850"/>
    <w:rsid w:val="00A153EB"/>
    <w:rsid w:val="00A366B8"/>
    <w:rsid w:val="00A5627E"/>
    <w:rsid w:val="00A56FD4"/>
    <w:rsid w:val="00A76AA2"/>
    <w:rsid w:val="00A7791F"/>
    <w:rsid w:val="00AA2B9F"/>
    <w:rsid w:val="00AF4FA7"/>
    <w:rsid w:val="00AF5E44"/>
    <w:rsid w:val="00B11396"/>
    <w:rsid w:val="00B32D40"/>
    <w:rsid w:val="00B833C5"/>
    <w:rsid w:val="00BB5D0A"/>
    <w:rsid w:val="00BE26D7"/>
    <w:rsid w:val="00BE72C9"/>
    <w:rsid w:val="00BF733C"/>
    <w:rsid w:val="00C01141"/>
    <w:rsid w:val="00C22DC9"/>
    <w:rsid w:val="00C51095"/>
    <w:rsid w:val="00C54E7D"/>
    <w:rsid w:val="00C87609"/>
    <w:rsid w:val="00C93CF8"/>
    <w:rsid w:val="00CA0F9F"/>
    <w:rsid w:val="00CA65E4"/>
    <w:rsid w:val="00CB6AD3"/>
    <w:rsid w:val="00CC5DDF"/>
    <w:rsid w:val="00CC6C96"/>
    <w:rsid w:val="00CD319E"/>
    <w:rsid w:val="00CE3CD1"/>
    <w:rsid w:val="00CF539A"/>
    <w:rsid w:val="00D1500D"/>
    <w:rsid w:val="00D401C0"/>
    <w:rsid w:val="00D4200F"/>
    <w:rsid w:val="00D514BF"/>
    <w:rsid w:val="00D57AD9"/>
    <w:rsid w:val="00D844D8"/>
    <w:rsid w:val="00DB1233"/>
    <w:rsid w:val="00DC3978"/>
    <w:rsid w:val="00DC6358"/>
    <w:rsid w:val="00DC7CE7"/>
    <w:rsid w:val="00E013D3"/>
    <w:rsid w:val="00E205D1"/>
    <w:rsid w:val="00E51358"/>
    <w:rsid w:val="00E56B03"/>
    <w:rsid w:val="00E71AA7"/>
    <w:rsid w:val="00E938D7"/>
    <w:rsid w:val="00EC0BA4"/>
    <w:rsid w:val="00EC1FC8"/>
    <w:rsid w:val="00ED24DE"/>
    <w:rsid w:val="00EF39F4"/>
    <w:rsid w:val="00F04F51"/>
    <w:rsid w:val="00F142AB"/>
    <w:rsid w:val="00F25F20"/>
    <w:rsid w:val="00F559ED"/>
    <w:rsid w:val="00F808BD"/>
    <w:rsid w:val="00F9287D"/>
    <w:rsid w:val="00FC6F0C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13</cp:revision>
  <dcterms:created xsi:type="dcterms:W3CDTF">2024-11-14T14:25:00Z</dcterms:created>
  <dcterms:modified xsi:type="dcterms:W3CDTF">2025-03-20T04:02:00Z</dcterms:modified>
</cp:coreProperties>
</file>