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96" w:rsidRDefault="00726596" w:rsidP="00726596">
      <w:pPr>
        <w:ind w:left="4962"/>
        <w:jc w:val="center"/>
        <w:rPr>
          <w:rStyle w:val="fontstyle01"/>
          <w:sz w:val="24"/>
        </w:rPr>
      </w:pPr>
      <w:r>
        <w:rPr>
          <w:rStyle w:val="fontstyle01"/>
          <w:sz w:val="24"/>
        </w:rPr>
        <w:t>УТВЕРЖДЕНО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>приказом Управления образования</w:t>
      </w:r>
    </w:p>
    <w:p w:rsidR="00726596" w:rsidRPr="00726596" w:rsidRDefault="00726596" w:rsidP="00726596">
      <w:pPr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>
        <w:rPr>
          <w:rStyle w:val="fontstyle01"/>
          <w:sz w:val="24"/>
        </w:rPr>
        <w:t xml:space="preserve">Администрации </w:t>
      </w:r>
      <w:proofErr w:type="spellStart"/>
      <w:r>
        <w:rPr>
          <w:rStyle w:val="fontstyle01"/>
          <w:sz w:val="24"/>
        </w:rPr>
        <w:t>Артинского</w:t>
      </w:r>
      <w:proofErr w:type="spellEnd"/>
      <w:r>
        <w:rPr>
          <w:rStyle w:val="fontstyle01"/>
          <w:sz w:val="24"/>
        </w:rPr>
        <w:t xml:space="preserve"> ГО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 xml:space="preserve">от </w:t>
      </w:r>
      <w:r w:rsidR="004E4547">
        <w:rPr>
          <w:rStyle w:val="fontstyle01"/>
          <w:sz w:val="24"/>
        </w:rPr>
        <w:t>20</w:t>
      </w:r>
      <w:r w:rsidR="004B7A26">
        <w:rPr>
          <w:rStyle w:val="fontstyle01"/>
          <w:sz w:val="24"/>
        </w:rPr>
        <w:t xml:space="preserve"> </w:t>
      </w:r>
      <w:r w:rsidR="009C6827">
        <w:rPr>
          <w:rStyle w:val="fontstyle01"/>
          <w:sz w:val="24"/>
        </w:rPr>
        <w:t xml:space="preserve">ноября </w:t>
      </w:r>
      <w:r w:rsidR="004B7A26">
        <w:rPr>
          <w:rStyle w:val="fontstyle01"/>
          <w:sz w:val="24"/>
        </w:rPr>
        <w:t>202</w:t>
      </w:r>
      <w:r w:rsidR="009C6827">
        <w:rPr>
          <w:rStyle w:val="fontstyle01"/>
          <w:sz w:val="24"/>
        </w:rPr>
        <w:t>4</w:t>
      </w:r>
      <w:r w:rsidR="004B7A26">
        <w:rPr>
          <w:rStyle w:val="fontstyle01"/>
          <w:sz w:val="24"/>
        </w:rPr>
        <w:t xml:space="preserve"> года</w:t>
      </w:r>
      <w:r>
        <w:rPr>
          <w:rStyle w:val="fontstyle01"/>
          <w:sz w:val="24"/>
        </w:rPr>
        <w:t xml:space="preserve"> № </w:t>
      </w:r>
      <w:r w:rsidR="004C6C7A">
        <w:rPr>
          <w:rStyle w:val="fontstyle01"/>
          <w:sz w:val="24"/>
        </w:rPr>
        <w:t>276</w:t>
      </w:r>
      <w:r>
        <w:rPr>
          <w:rStyle w:val="fontstyle01"/>
          <w:sz w:val="24"/>
        </w:rPr>
        <w:t>-од</w:t>
      </w:r>
    </w:p>
    <w:p w:rsidR="00662D99" w:rsidRPr="00DC2D17" w:rsidRDefault="00662D99" w:rsidP="00662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62D99" w:rsidRPr="00DC2D17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17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Всероссийского конкурса «Учитель года России» </w:t>
      </w:r>
    </w:p>
    <w:p w:rsidR="00662D99" w:rsidRPr="00DC2D17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1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DC2D17">
        <w:rPr>
          <w:rFonts w:ascii="Times New Roman" w:hAnsi="Times New Roman" w:cs="Times New Roman"/>
          <w:b/>
          <w:sz w:val="28"/>
          <w:szCs w:val="28"/>
        </w:rPr>
        <w:t>Артинском</w:t>
      </w:r>
      <w:proofErr w:type="spellEnd"/>
      <w:r w:rsidRPr="00DC2D17">
        <w:rPr>
          <w:rFonts w:ascii="Times New Roman" w:hAnsi="Times New Roman" w:cs="Times New Roman"/>
          <w:b/>
          <w:sz w:val="28"/>
          <w:szCs w:val="28"/>
        </w:rPr>
        <w:t xml:space="preserve"> городском округе в </w:t>
      </w:r>
      <w:r w:rsidR="009C6827">
        <w:rPr>
          <w:rFonts w:ascii="Times New Roman" w:hAnsi="Times New Roman" w:cs="Times New Roman"/>
          <w:b/>
          <w:sz w:val="28"/>
          <w:szCs w:val="28"/>
        </w:rPr>
        <w:t>2024/</w:t>
      </w:r>
      <w:r w:rsidRPr="00DC2D17">
        <w:rPr>
          <w:rFonts w:ascii="Times New Roman" w:hAnsi="Times New Roman" w:cs="Times New Roman"/>
          <w:b/>
          <w:sz w:val="28"/>
          <w:szCs w:val="28"/>
        </w:rPr>
        <w:t>202</w:t>
      </w:r>
      <w:r w:rsidR="009C6827">
        <w:rPr>
          <w:rFonts w:ascii="Times New Roman" w:hAnsi="Times New Roman" w:cs="Times New Roman"/>
          <w:b/>
          <w:sz w:val="28"/>
          <w:szCs w:val="28"/>
        </w:rPr>
        <w:t>5</w:t>
      </w:r>
      <w:r w:rsidRPr="00DC2D1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2D99" w:rsidRPr="004B57B9" w:rsidRDefault="00662D99" w:rsidP="00662D9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Настоящее положение о проведении муниципального этапа Всероссийского конкурса «Учитель года России» в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Артинском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городском округе (далее – конкурс) устанавливает ц</w:t>
      </w:r>
      <w:bookmarkStart w:id="0" w:name="_GoBack"/>
      <w:bookmarkEnd w:id="0"/>
      <w:r w:rsidRPr="004B57B9">
        <w:rPr>
          <w:rFonts w:ascii="Times New Roman" w:hAnsi="Times New Roman" w:cs="Times New Roman"/>
          <w:color w:val="000000"/>
          <w:sz w:val="28"/>
          <w:szCs w:val="28"/>
        </w:rPr>
        <w:t>ель конкурса, условия, регламентирующие проведение конкурса, награждение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2. Учредителями конкурса являются Управление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и муниципальное 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 xml:space="preserve">казенное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«Комплексный центр сопровождения системы образования» (далее – М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У АГО «КЦССО»).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проводится при участии </w:t>
      </w:r>
      <w:proofErr w:type="spellStart"/>
      <w:r w:rsidR="00887B2D">
        <w:rPr>
          <w:rFonts w:ascii="Times New Roman" w:hAnsi="Times New Roman" w:cs="Times New Roman"/>
          <w:color w:val="000000"/>
          <w:sz w:val="28"/>
          <w:szCs w:val="28"/>
        </w:rPr>
        <w:t>Артинской</w:t>
      </w:r>
      <w:proofErr w:type="spellEnd"/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организации Профсоюза работников образования</w:t>
      </w:r>
      <w:r w:rsidR="00080E53">
        <w:rPr>
          <w:rFonts w:ascii="Times New Roman" w:hAnsi="Times New Roman" w:cs="Times New Roman"/>
          <w:color w:val="000000"/>
          <w:sz w:val="28"/>
          <w:szCs w:val="28"/>
        </w:rPr>
        <w:t xml:space="preserve"> и науки РФ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2D9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</w:p>
    <w:p w:rsidR="00662D99" w:rsidRPr="004B57B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  <w:r w:rsidRPr="004B57B9">
        <w:rPr>
          <w:sz w:val="28"/>
          <w:szCs w:val="28"/>
        </w:rPr>
        <w:t xml:space="preserve">3. Цель проведения конкурса - утверждение приоритета образования в обществе, выявление выдающихся учителей, их поддержка  и поощрение, повышение социального статуса педагогических работников и престижа учительского труда, распространение передового педагогического опыта лучших учителей и инновационных технологий в организации образовательной деятельности, развитие творческой деятельности учительства по обновлению содержания образования с учетом Федерального </w:t>
      </w:r>
      <w:r w:rsidRPr="004B57B9">
        <w:rPr>
          <w:sz w:val="28"/>
          <w:szCs w:val="28"/>
        </w:rPr>
        <w:lastRenderedPageBreak/>
        <w:t>закона от 29 декабря 2012 года № 273-ФЗ «Об образовании в Российской Федерации», федеральных государственных образовательных стандартов начального, основного и среднего общего образования, содействие росту профессионального мастерства педагогических работников.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4. Для организации и проведения конкурса создается организационный комитет, возглавляемый начальником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5. В состав организационного комитета входят: заместитель начальника</w:t>
      </w:r>
      <w:r w:rsidR="00F91D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специалисты Управления образования, методисты М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У АГО «КЦССО». 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6. К полномочиям организационного комитета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определение порядка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определение процедуры выявления победителя и призеров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установление перечня и содержания конкурсных мероприятий и критериев оценивания конкурсных заданий;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4) установление требований к оформлению и экспертизе документов, представленных участниками на конкурс;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5) определение порядка регистрации и утверждения состава участников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6) формирование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7) установление порядка информационного сопровождения организации и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8) рабочая группа организационного комитета обеспечивает: прием документов и регистрацию участников конкурса, формирование состава участников конкурса, организацию работы членов жюри по экспертизе конкурсных документов и оцениванию конкурсных мероприятий, проведение </w:t>
      </w: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конкурсных мероприятий, представление материалов для выдвижения победителя конкурса для участия в региональном этапе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7. К полномочиям Управления образования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утверждение порядка и сроков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утверждение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утверждение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3.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8. Принять участие в конкурсе могут педагогические работники образовательных организаций, реализующих общеобразовательные программы, расположенных на территории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округа, независимо от их организационно – правовой формы, соответствующие следующим критериям: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замещение по основному месту работы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образовательную деятельность, и их структурных подразделений, являющиеся учителями путем совмещения должностей);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наличие (на момент представления заявки) непрерывного стажа педагогической работы в соответствующей должности не менее 5 лет;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преподавание учебных предметов, входящих в предметные области, определенные федеральными государственными образовательными стандартами начального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 (далее – ФГОС).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9. Выдвижение кандидатов для участия в конкурсе проводится образовательной организацией, оформляется представлением на участие в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конкурсе согласно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приложению № 1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 (далее – представление). Срок представления – </w:t>
      </w:r>
      <w:r w:rsidRPr="00EF7A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4E4547">
        <w:rPr>
          <w:rFonts w:ascii="Times New Roman" w:hAnsi="Times New Roman" w:cs="Times New Roman"/>
          <w:b/>
          <w:color w:val="000000"/>
          <w:sz w:val="28"/>
          <w:szCs w:val="28"/>
        </w:rPr>
        <w:t>27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.11.2024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A0020" w:rsidRPr="004B57B9" w:rsidRDefault="006A0020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В срок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09.12.2024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представить пакет документов на 1 этап конкурса согласно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приложению № 2</w:t>
      </w:r>
      <w:r w:rsidR="005110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п. 7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главы 4</w:t>
      </w:r>
      <w:r w:rsidR="005110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настоящего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Участие в конкурсе является добровольным.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Победители и призеры муниципального этапа конкурса в течение последующих трех лет участие в конкурсе не принимают.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4.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этапы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3 этапа: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1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— заочная экспертиза конкурсных материалов —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 декабря 2024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B52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2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– открытые уроки (на детях школ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п.Арти</w:t>
      </w:r>
      <w:proofErr w:type="spellEnd"/>
      <w:r w:rsidR="004B7A26">
        <w:rPr>
          <w:rFonts w:ascii="Times New Roman" w:hAnsi="Times New Roman" w:cs="Times New Roman"/>
          <w:color w:val="000000"/>
          <w:sz w:val="28"/>
          <w:szCs w:val="28"/>
        </w:rPr>
        <w:t>, в которых не работают конкурсанты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13 января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января 2025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B2D" w:rsidRPr="00887B2D" w:rsidRDefault="00662D99" w:rsidP="00887B2D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362">
        <w:rPr>
          <w:rFonts w:ascii="Times New Roman" w:hAnsi="Times New Roman" w:cs="Times New Roman"/>
          <w:b/>
          <w:color w:val="000000"/>
          <w:sz w:val="28"/>
          <w:szCs w:val="28"/>
        </w:rPr>
        <w:t>3 этап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>финал (презентация педагога)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 конкурса – 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 202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первого (заочного)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методической подготовки участников, умения обобщить и предъявить свой педагогический опыт на основе представленных документов («Методическое портфолио»).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суммы баллов, полученных за задания первого (заочного) этапа конкурса, формируется рейтинг участников. </w:t>
      </w:r>
      <w:r w:rsidR="0078565C">
        <w:rPr>
          <w:rFonts w:ascii="Times New Roman" w:hAnsi="Times New Roman" w:cs="Times New Roman"/>
          <w:color w:val="000000"/>
          <w:sz w:val="28"/>
          <w:szCs w:val="28"/>
        </w:rPr>
        <w:t xml:space="preserve">Рейтинг не выкладывается на общее обозрение.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второго (очного)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уровня профессионального мастерства участников.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(очном) этапе конкурса принимают участие </w:t>
      </w:r>
      <w:r w:rsidR="0078565C">
        <w:rPr>
          <w:rFonts w:ascii="Times New Roman" w:hAnsi="Times New Roman" w:cs="Times New Roman"/>
          <w:color w:val="000000"/>
          <w:sz w:val="28"/>
          <w:szCs w:val="28"/>
        </w:rPr>
        <w:t xml:space="preserve">все конкурсанты. </w:t>
      </w:r>
    </w:p>
    <w:p w:rsidR="00662D99" w:rsidRPr="004B57B9" w:rsidRDefault="00662D99" w:rsidP="0066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третьего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– подведение итогов и определение победителя конкурса.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третьем (очном) этапе – финале конкурса принимают участие все участники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1E6BCF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E6BCF">
        <w:rPr>
          <w:rFonts w:ascii="Times New Roman" w:hAnsi="Times New Roman" w:cs="Times New Roman"/>
          <w:sz w:val="28"/>
          <w:szCs w:val="28"/>
        </w:rPr>
        <w:t xml:space="preserve">Документы участников конкурса принимаются в период </w:t>
      </w:r>
      <w:r w:rsidR="0051107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8565C">
        <w:rPr>
          <w:rFonts w:ascii="Times New Roman" w:hAnsi="Times New Roman" w:cs="Times New Roman"/>
          <w:b/>
          <w:sz w:val="28"/>
          <w:szCs w:val="28"/>
        </w:rPr>
        <w:t>09.12.2024</w:t>
      </w:r>
      <w:r w:rsidR="000F7003" w:rsidRPr="001E6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BCF">
        <w:rPr>
          <w:rFonts w:ascii="Times New Roman" w:hAnsi="Times New Roman" w:cs="Times New Roman"/>
          <w:b/>
          <w:sz w:val="28"/>
          <w:szCs w:val="28"/>
        </w:rPr>
        <w:t>года</w:t>
      </w:r>
      <w:r w:rsidRPr="001E6BCF">
        <w:rPr>
          <w:rFonts w:ascii="Times New Roman" w:hAnsi="Times New Roman" w:cs="Times New Roman"/>
          <w:sz w:val="28"/>
          <w:szCs w:val="28"/>
        </w:rPr>
        <w:t xml:space="preserve"> (включительно), в </w:t>
      </w:r>
      <w:r w:rsidR="00B5633A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1E6BCF">
        <w:rPr>
          <w:rFonts w:ascii="Times New Roman" w:hAnsi="Times New Roman" w:cs="Times New Roman"/>
          <w:sz w:val="28"/>
          <w:szCs w:val="28"/>
        </w:rPr>
        <w:t>, кабинет №15.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CF">
        <w:rPr>
          <w:rFonts w:ascii="Times New Roman" w:hAnsi="Times New Roman" w:cs="Times New Roman"/>
          <w:sz w:val="28"/>
          <w:szCs w:val="28"/>
        </w:rPr>
        <w:t xml:space="preserve">Телефон для справок 89505539812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Желтышева Ирина Викторовна.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поступившие на конкурс позже указанного срока, не принимаются и не рассматриваются.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участников принимаются на бумажных </w:t>
      </w:r>
      <w:r w:rsidRPr="00B5633A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электронных носителях (к готовой папке распечатанных конкурсных материалов прикладывается электронный носитель с электронными копиями документов</w:t>
      </w:r>
      <w:r w:rsidR="0078565C">
        <w:rPr>
          <w:rFonts w:ascii="Times New Roman" w:hAnsi="Times New Roman" w:cs="Times New Roman"/>
          <w:color w:val="000000"/>
          <w:sz w:val="28"/>
          <w:szCs w:val="28"/>
        </w:rPr>
        <w:t xml:space="preserve"> и фотографией участника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) в одном экземпляре, сформированные в одну папку.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Поступившие на конкурс работы не рецензируются и апелляции не рассматриваются.</w:t>
      </w:r>
      <w:r w:rsidR="0078565C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конкурса возвращаются участникам.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Список участников конкурса, документы которых приняты к рассмотрению конкурсной комиссией, размещаются на официальном сайте Управления образования в сети Интернет в течение 2-х рабочих дней со дня окончания приёма документов.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регистрации участника конкурса является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следующих документов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представление на участие в конкурсе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4E4547">
        <w:rPr>
          <w:rFonts w:ascii="Times New Roman" w:hAnsi="Times New Roman" w:cs="Times New Roman"/>
          <w:b/>
          <w:color w:val="000000"/>
          <w:sz w:val="28"/>
          <w:szCs w:val="28"/>
        </w:rPr>
        <w:t>27</w:t>
      </w:r>
      <w:r w:rsidR="0078565C">
        <w:rPr>
          <w:rFonts w:ascii="Times New Roman" w:hAnsi="Times New Roman" w:cs="Times New Roman"/>
          <w:b/>
          <w:color w:val="000000"/>
          <w:sz w:val="28"/>
          <w:szCs w:val="28"/>
        </w:rPr>
        <w:t>.11.2024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1);</w:t>
      </w:r>
    </w:p>
    <w:p w:rsidR="0051107B" w:rsidRPr="004B57B9" w:rsidRDefault="00662D99" w:rsidP="009D7D13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 w:rsidR="009D7D13">
        <w:rPr>
          <w:rFonts w:ascii="Times New Roman" w:hAnsi="Times New Roman" w:cs="Times New Roman"/>
          <w:color w:val="000000"/>
          <w:sz w:val="28"/>
          <w:szCs w:val="28"/>
        </w:rPr>
        <w:t xml:space="preserve"> и согласие на обработку персональных данных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конкурса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78565C">
        <w:rPr>
          <w:rFonts w:ascii="Times New Roman" w:hAnsi="Times New Roman" w:cs="Times New Roman"/>
          <w:b/>
          <w:color w:val="000000"/>
          <w:sz w:val="28"/>
          <w:szCs w:val="28"/>
        </w:rPr>
        <w:t>09.12.2024</w:t>
      </w:r>
      <w:r w:rsidR="009D7D1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2) с приложением следующих 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>документов: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аналитическая записка участника конкурса о результатах своей педагогической деятельности </w:t>
      </w:r>
      <w:r w:rsidRPr="004B57B9">
        <w:rPr>
          <w:rFonts w:ascii="Times New Roman" w:hAnsi="Times New Roman" w:cs="Times New Roman"/>
          <w:sz w:val="28"/>
          <w:szCs w:val="28"/>
          <w:u w:val="single"/>
        </w:rPr>
        <w:t>за последние три года</w:t>
      </w:r>
      <w:r w:rsidRPr="004B57B9">
        <w:rPr>
          <w:rFonts w:ascii="Times New Roman" w:hAnsi="Times New Roman" w:cs="Times New Roman"/>
          <w:sz w:val="28"/>
          <w:szCs w:val="28"/>
        </w:rPr>
        <w:t xml:space="preserve"> (объём </w:t>
      </w:r>
      <w:r w:rsidRPr="0078565C">
        <w:rPr>
          <w:rFonts w:ascii="Times New Roman" w:hAnsi="Times New Roman" w:cs="Times New Roman"/>
          <w:b/>
          <w:sz w:val="28"/>
          <w:szCs w:val="28"/>
        </w:rPr>
        <w:t>до 15</w:t>
      </w:r>
      <w:r w:rsidRPr="004B57B9">
        <w:rPr>
          <w:rFonts w:ascii="Times New Roman" w:hAnsi="Times New Roman" w:cs="Times New Roman"/>
          <w:sz w:val="28"/>
          <w:szCs w:val="28"/>
        </w:rPr>
        <w:t xml:space="preserve"> страниц формата А4); 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разработка «Методический семинар», в которой представлены методическая грамотность, соотнесение педагогической теории с практикой, способность к осмыслению и анализу своей педагогической деятельности в </w:t>
      </w:r>
      <w:r w:rsidRPr="004B57B9">
        <w:rPr>
          <w:rFonts w:ascii="Times New Roman" w:hAnsi="Times New Roman" w:cs="Times New Roman"/>
          <w:sz w:val="28"/>
          <w:szCs w:val="28"/>
        </w:rPr>
        <w:lastRenderedPageBreak/>
        <w:t xml:space="preserve">контексте требований ФГОС, профессионального стандарта «Педагог» (объем </w:t>
      </w:r>
      <w:r w:rsidRPr="00B5633A">
        <w:rPr>
          <w:rFonts w:ascii="Times New Roman" w:hAnsi="Times New Roman" w:cs="Times New Roman"/>
          <w:b/>
          <w:sz w:val="28"/>
          <w:szCs w:val="28"/>
        </w:rPr>
        <w:t>до</w:t>
      </w:r>
      <w:r w:rsidRPr="004B57B9">
        <w:rPr>
          <w:rFonts w:ascii="Times New Roman" w:hAnsi="Times New Roman" w:cs="Times New Roman"/>
          <w:sz w:val="28"/>
          <w:szCs w:val="28"/>
        </w:rPr>
        <w:t xml:space="preserve"> </w:t>
      </w:r>
      <w:r w:rsidRPr="0078565C">
        <w:rPr>
          <w:rFonts w:ascii="Times New Roman" w:hAnsi="Times New Roman" w:cs="Times New Roman"/>
          <w:b/>
          <w:sz w:val="28"/>
          <w:szCs w:val="28"/>
        </w:rPr>
        <w:t>3</w:t>
      </w:r>
      <w:r w:rsidRPr="004B57B9">
        <w:rPr>
          <w:rFonts w:ascii="Times New Roman" w:hAnsi="Times New Roman" w:cs="Times New Roman"/>
          <w:sz w:val="28"/>
          <w:szCs w:val="28"/>
        </w:rPr>
        <w:t xml:space="preserve"> страниц формата А4); тема (идея, проблема) выбирается самостоятельно;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ссылка на Интернет–ресурс педагога;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фотография участника конкурса (</w:t>
      </w:r>
      <w:r w:rsidRPr="00B5633A">
        <w:rPr>
          <w:rFonts w:ascii="Times New Roman" w:hAnsi="Times New Roman" w:cs="Times New Roman"/>
          <w:b/>
          <w:sz w:val="28"/>
          <w:szCs w:val="28"/>
        </w:rPr>
        <w:t>только в электронном</w:t>
      </w:r>
      <w:r w:rsidRPr="004B57B9">
        <w:rPr>
          <w:rFonts w:ascii="Times New Roman" w:hAnsi="Times New Roman" w:cs="Times New Roman"/>
          <w:sz w:val="28"/>
          <w:szCs w:val="28"/>
        </w:rPr>
        <w:t xml:space="preserve"> виде).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9. Экспертиза представленных материалов осуществляется согласно экспертным листам и рекомендациям</w:t>
      </w:r>
      <w:r w:rsidR="0078565C">
        <w:rPr>
          <w:rFonts w:ascii="Times New Roman" w:hAnsi="Times New Roman" w:cs="Times New Roman"/>
          <w:sz w:val="28"/>
          <w:szCs w:val="28"/>
        </w:rPr>
        <w:t xml:space="preserve"> </w:t>
      </w:r>
      <w:r w:rsidR="0078565C" w:rsidRPr="0078565C">
        <w:rPr>
          <w:rFonts w:ascii="Times New Roman" w:hAnsi="Times New Roman" w:cs="Times New Roman"/>
          <w:b/>
          <w:sz w:val="28"/>
          <w:szCs w:val="28"/>
        </w:rPr>
        <w:t>до 20.12.2024 года</w:t>
      </w:r>
      <w:r w:rsidRPr="004B57B9">
        <w:rPr>
          <w:rFonts w:ascii="Times New Roman" w:hAnsi="Times New Roman" w:cs="Times New Roman"/>
          <w:sz w:val="28"/>
          <w:szCs w:val="28"/>
        </w:rPr>
        <w:t>.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10. По результатам оценки представленных участниками материалов определяется сумма баллов каждого участника конкурса и составляется рейтинг участников конкурса. В случае если участники конкурса набрали равное количество баллов, решение о месте участника в рейтинге принимается путем проведения дополнительной оценки материалов двумя членами конкурсной комиссии, ранее не осуществлявшими оценку материалов участников конкурса, набравших равное количество баллов.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11. Во втором (очном) этапе конкурса принимают участие</w:t>
      </w:r>
      <w:r w:rsidR="0078565C">
        <w:rPr>
          <w:rFonts w:ascii="Times New Roman" w:hAnsi="Times New Roman" w:cs="Times New Roman"/>
          <w:sz w:val="28"/>
          <w:szCs w:val="28"/>
        </w:rPr>
        <w:t xml:space="preserve"> все конкурсанты</w:t>
      </w:r>
      <w:r w:rsidR="00674258">
        <w:rPr>
          <w:rFonts w:ascii="Times New Roman" w:hAnsi="Times New Roman" w:cs="Times New Roman"/>
          <w:sz w:val="28"/>
          <w:szCs w:val="28"/>
        </w:rPr>
        <w:t xml:space="preserve">. </w:t>
      </w:r>
      <w:r w:rsidRPr="004B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12. Второй (очный) этап включает следующее задание: </w:t>
      </w:r>
    </w:p>
    <w:p w:rsidR="00E04907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- «Урок» (учебное занятие), (регламент – </w:t>
      </w:r>
      <w:r w:rsidR="00674258">
        <w:rPr>
          <w:rFonts w:ascii="Times New Roman" w:hAnsi="Times New Roman" w:cs="Times New Roman"/>
          <w:sz w:val="28"/>
          <w:szCs w:val="28"/>
        </w:rPr>
        <w:t>4</w:t>
      </w:r>
      <w:r w:rsidRPr="004B57B9">
        <w:rPr>
          <w:rFonts w:ascii="Times New Roman" w:hAnsi="Times New Roman" w:cs="Times New Roman"/>
          <w:sz w:val="28"/>
          <w:szCs w:val="28"/>
        </w:rPr>
        <w:t>0</w:t>
      </w:r>
      <w:r w:rsidR="00674258">
        <w:rPr>
          <w:rFonts w:ascii="Times New Roman" w:hAnsi="Times New Roman" w:cs="Times New Roman"/>
          <w:sz w:val="28"/>
          <w:szCs w:val="28"/>
        </w:rPr>
        <w:t>-45</w:t>
      </w:r>
      <w:r w:rsidRPr="004B57B9">
        <w:rPr>
          <w:rFonts w:ascii="Times New Roman" w:hAnsi="Times New Roman" w:cs="Times New Roman"/>
          <w:sz w:val="28"/>
          <w:szCs w:val="28"/>
        </w:rPr>
        <w:t xml:space="preserve"> минут, 5 минут для самоанализа, вопросы жюри).</w:t>
      </w:r>
      <w:r w:rsidR="00E04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13. Третий (очный) этап </w:t>
      </w:r>
      <w:r w:rsidR="00674258">
        <w:rPr>
          <w:rFonts w:ascii="Times New Roman" w:hAnsi="Times New Roman" w:cs="Times New Roman"/>
          <w:sz w:val="28"/>
          <w:szCs w:val="28"/>
        </w:rPr>
        <w:t xml:space="preserve">- </w:t>
      </w:r>
      <w:r w:rsidRPr="004B57B9">
        <w:rPr>
          <w:rFonts w:ascii="Times New Roman" w:hAnsi="Times New Roman" w:cs="Times New Roman"/>
          <w:sz w:val="28"/>
          <w:szCs w:val="28"/>
        </w:rPr>
        <w:t>финал конкурса.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В финале участники представляют: 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- визитную карточку педагога, которая выполняется в виде мультимедийной презентации, фильма или импровизированного представления с целью дать представление об участнике</w:t>
      </w:r>
      <w:r w:rsidR="00674258">
        <w:rPr>
          <w:rFonts w:ascii="Times New Roman" w:hAnsi="Times New Roman" w:cs="Times New Roman"/>
          <w:sz w:val="28"/>
          <w:szCs w:val="28"/>
        </w:rPr>
        <w:t>,</w:t>
      </w:r>
      <w:r w:rsidRPr="004B57B9">
        <w:rPr>
          <w:rFonts w:ascii="Times New Roman" w:hAnsi="Times New Roman" w:cs="Times New Roman"/>
          <w:sz w:val="28"/>
          <w:szCs w:val="28"/>
        </w:rPr>
        <w:t xml:space="preserve"> как о личности, его лидерских качествах, креативности, увлечениях, раскрытие основных мотивов выбора учительской профессии, понимания миссии учителя в современном мире. К представлению конкурсанта могут быть привлечены другие лица: группа поддержки, родители, обучающиеся, друзья и т. д.  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Длительность выступления каждого конкурсанта с представлением «визитной карточки»</w:t>
      </w:r>
      <w:r w:rsidR="00F91D22">
        <w:rPr>
          <w:rFonts w:ascii="Times New Roman" w:hAnsi="Times New Roman" w:cs="Times New Roman"/>
          <w:sz w:val="28"/>
          <w:szCs w:val="28"/>
        </w:rPr>
        <w:t>:</w:t>
      </w:r>
    </w:p>
    <w:p w:rsidR="00662D99" w:rsidRDefault="00F91D22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D48" w:rsidRPr="0078565C">
        <w:rPr>
          <w:rFonts w:ascii="Times New Roman" w:hAnsi="Times New Roman" w:cs="Times New Roman"/>
          <w:b/>
          <w:sz w:val="28"/>
          <w:szCs w:val="28"/>
        </w:rPr>
        <w:t>не более 10 минут</w:t>
      </w:r>
      <w:r w:rsidR="00674258">
        <w:rPr>
          <w:rFonts w:ascii="Times New Roman" w:hAnsi="Times New Roman" w:cs="Times New Roman"/>
          <w:sz w:val="28"/>
          <w:szCs w:val="28"/>
        </w:rPr>
        <w:t>.</w:t>
      </w:r>
    </w:p>
    <w:p w:rsidR="00674258" w:rsidRPr="004B57B9" w:rsidRDefault="00674258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14. Документы и материалы оцениваются членами жюри в соответствии со следующими критериями:</w:t>
      </w:r>
    </w:p>
    <w:p w:rsidR="00662D99" w:rsidRPr="00674258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1) «Аналитическая записка»: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учебных достижений и внеурочной деятельности обучающихся за последние 3 года (максимальное количество баллов -3);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воспитательной работы участника за последние 3 года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опыт применения инновационных методов в педагогической работе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уникальность использования содержательных и технологических методик участника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 материала в документах, представленных участником (максимальное количество баллов – 3).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-15.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2) Разработка «Методический семинар»: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и практическая значимость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научная корректность и методическая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и творческий подход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коммуникативная культура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74258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«Интернет – ресурс»: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насыщенность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>безопасность и комфортность (доступность) виртуальной образовательной среды, практическая значимость материалов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эффективность обеспечения обратной связи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актуальность информации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и адекватность дизайна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74258" w:rsidRPr="00080E53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D99" w:rsidRPr="00674258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7425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674258" w:rsidRDefault="00662D99" w:rsidP="00674258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</w:rPr>
        <w:t>«Урок» (учебное занятие):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методическое мастерство и творчество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мотивирование к обучению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оценивание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организационная культура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эффективная коммуникация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наличие ценностных ориентиров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межцисциплинарный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подход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поддержка самостоятельности, активности и творчества обучающихся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30.</w:t>
      </w:r>
    </w:p>
    <w:p w:rsidR="00674258" w:rsidRPr="00080E53" w:rsidRDefault="00674258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674258" w:rsidRDefault="00674258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7425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674258" w:rsidRDefault="00662D99" w:rsidP="006742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</w:rPr>
        <w:t>«Визитная карточка»: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>понимание современных тенденций развития образования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ясность и четкость аргументов выбора учительской профессии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культура публичного выступления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педагогический артистизм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(максимальное количество баллов – 3).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Глава 5. Порядок подведения итогов конкурса и поощрения победителей</w:t>
      </w: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15. По итогам проведения конкурса определяется победитель и призеры конкурса</w:t>
      </w:r>
      <w:r w:rsidR="00EF1D3E">
        <w:rPr>
          <w:rFonts w:ascii="Times New Roman" w:hAnsi="Times New Roman" w:cs="Times New Roman"/>
          <w:sz w:val="28"/>
          <w:szCs w:val="28"/>
        </w:rPr>
        <w:t xml:space="preserve"> (</w:t>
      </w:r>
      <w:r w:rsidR="00EF1D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1D3E">
        <w:rPr>
          <w:rFonts w:ascii="Times New Roman" w:hAnsi="Times New Roman" w:cs="Times New Roman"/>
          <w:sz w:val="28"/>
          <w:szCs w:val="28"/>
        </w:rPr>
        <w:t xml:space="preserve">, </w:t>
      </w:r>
      <w:r w:rsidR="00EF1D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F1D3E">
        <w:rPr>
          <w:rFonts w:ascii="Times New Roman" w:hAnsi="Times New Roman" w:cs="Times New Roman"/>
          <w:sz w:val="28"/>
          <w:szCs w:val="28"/>
        </w:rPr>
        <w:t>,</w:t>
      </w:r>
      <w:r w:rsidR="00EF1D3E" w:rsidRPr="00EF1D3E">
        <w:rPr>
          <w:rFonts w:ascii="Times New Roman" w:hAnsi="Times New Roman" w:cs="Times New Roman"/>
          <w:sz w:val="28"/>
          <w:szCs w:val="28"/>
        </w:rPr>
        <w:t xml:space="preserve"> </w:t>
      </w:r>
      <w:r w:rsidR="00EF1D3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F1D3E" w:rsidRPr="00EF1D3E">
        <w:rPr>
          <w:rFonts w:ascii="Times New Roman" w:hAnsi="Times New Roman" w:cs="Times New Roman"/>
          <w:sz w:val="28"/>
          <w:szCs w:val="28"/>
        </w:rPr>
        <w:t xml:space="preserve"> </w:t>
      </w:r>
      <w:r w:rsidR="00EF1D3E">
        <w:rPr>
          <w:rFonts w:ascii="Times New Roman" w:hAnsi="Times New Roman" w:cs="Times New Roman"/>
          <w:sz w:val="28"/>
          <w:szCs w:val="28"/>
        </w:rPr>
        <w:t>места)</w:t>
      </w:r>
      <w:r w:rsidRPr="004B57B9">
        <w:rPr>
          <w:rFonts w:ascii="Times New Roman" w:hAnsi="Times New Roman" w:cs="Times New Roman"/>
          <w:sz w:val="28"/>
          <w:szCs w:val="28"/>
        </w:rPr>
        <w:t xml:space="preserve">. При формировании итогового рейтинга конкурса учитывается сумма баллов, полученных участниками конкурса при выполнении </w:t>
      </w:r>
      <w:r w:rsidRPr="00EF1D3E">
        <w:rPr>
          <w:rFonts w:ascii="Times New Roman" w:hAnsi="Times New Roman" w:cs="Times New Roman"/>
          <w:b/>
          <w:sz w:val="28"/>
          <w:szCs w:val="28"/>
        </w:rPr>
        <w:t>всех трех этапов конкурса</w:t>
      </w:r>
      <w:r w:rsidRPr="004B57B9">
        <w:rPr>
          <w:rFonts w:ascii="Times New Roman" w:hAnsi="Times New Roman" w:cs="Times New Roman"/>
          <w:sz w:val="28"/>
          <w:szCs w:val="28"/>
        </w:rPr>
        <w:t>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Победителем конкурса является участник, набравший наибольшее количество баллов </w:t>
      </w:r>
      <w:r w:rsidRPr="00EF1D3E">
        <w:rPr>
          <w:rFonts w:ascii="Times New Roman" w:hAnsi="Times New Roman" w:cs="Times New Roman"/>
          <w:b/>
          <w:sz w:val="28"/>
          <w:szCs w:val="28"/>
        </w:rPr>
        <w:t>по итогам трех этапов</w:t>
      </w:r>
      <w:r w:rsidRPr="004B57B9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Призерами конкурса являются участники, занявшие </w:t>
      </w:r>
      <w:r w:rsidRPr="00EF1D3E">
        <w:rPr>
          <w:rFonts w:ascii="Times New Roman" w:hAnsi="Times New Roman" w:cs="Times New Roman"/>
          <w:b/>
          <w:sz w:val="28"/>
          <w:szCs w:val="28"/>
        </w:rPr>
        <w:t>второе и третье места</w:t>
      </w:r>
      <w:r w:rsidRPr="004B57B9">
        <w:rPr>
          <w:rFonts w:ascii="Times New Roman" w:hAnsi="Times New Roman" w:cs="Times New Roman"/>
          <w:sz w:val="28"/>
          <w:szCs w:val="28"/>
        </w:rPr>
        <w:t xml:space="preserve"> в рейтинге </w:t>
      </w:r>
      <w:r w:rsidRPr="00EF1D3E">
        <w:rPr>
          <w:rFonts w:ascii="Times New Roman" w:hAnsi="Times New Roman" w:cs="Times New Roman"/>
          <w:b/>
          <w:sz w:val="28"/>
          <w:szCs w:val="28"/>
        </w:rPr>
        <w:t>по итогам трех этапов</w:t>
      </w:r>
      <w:r w:rsidRPr="004B57B9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16. Победитель и призеры конкурса утверждаются приказом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17. Победитель и призеры конкурса выдвигаются для участия в региональном этапе Всероссийского конкурса «Учитель года России».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18.  Победитель конкурса награждается грамотой Управления образования и ценным подарком. Призеры - получают диплом призера конкурса и ценные подарки.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Pr="006A0020" w:rsidRDefault="006A0020" w:rsidP="006A0020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1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Pr="00AC2B37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B37">
        <w:rPr>
          <w:rFonts w:ascii="Times New Roman" w:hAnsi="Times New Roman"/>
          <w:b/>
          <w:color w:val="000000"/>
          <w:sz w:val="24"/>
          <w:szCs w:val="24"/>
        </w:rPr>
        <w:t>ПРЕДСТАВЛЕНИЕ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r w:rsidR="00674258" w:rsidRPr="00AC2B37">
        <w:rPr>
          <w:rFonts w:ascii="Times New Roman" w:hAnsi="Times New Roman"/>
          <w:sz w:val="27"/>
          <w:szCs w:val="27"/>
        </w:rPr>
        <w:t>Всероссийского конкурса</w:t>
      </w:r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городском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EF1D3E">
        <w:rPr>
          <w:rFonts w:ascii="Times New Roman" w:hAnsi="Times New Roman"/>
          <w:sz w:val="27"/>
          <w:szCs w:val="27"/>
        </w:rPr>
        <w:t>4</w:t>
      </w:r>
      <w:r w:rsidRPr="00AC2B37">
        <w:rPr>
          <w:rFonts w:ascii="Times New Roman" w:hAnsi="Times New Roman"/>
          <w:sz w:val="27"/>
          <w:szCs w:val="27"/>
        </w:rPr>
        <w:t>/202</w:t>
      </w:r>
      <w:r w:rsidR="00EF1D3E">
        <w:rPr>
          <w:rFonts w:ascii="Times New Roman" w:hAnsi="Times New Roman"/>
          <w:sz w:val="27"/>
          <w:szCs w:val="27"/>
        </w:rPr>
        <w:t>5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образовательной организации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выдвигает____________________________________________________________________</w:t>
      </w:r>
    </w:p>
    <w:p w:rsidR="00662D99" w:rsidRDefault="00662D99" w:rsidP="00662D99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участие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Артинском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городском округе в 202</w:t>
      </w:r>
      <w:r w:rsidR="00EF1D3E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EF1D3E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учебном году.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школы</w:t>
      </w: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             __________________________________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подпись                                     расшифровка подписи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</w:t>
      </w: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Pr="006A0020" w:rsidRDefault="006A0020" w:rsidP="006A0020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A002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2910" w:rsidRDefault="008A2910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2910" w:rsidRDefault="008A2910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Заявление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r w:rsidR="00814954" w:rsidRPr="00AC2B37">
        <w:rPr>
          <w:rFonts w:ascii="Times New Roman" w:hAnsi="Times New Roman"/>
          <w:sz w:val="27"/>
          <w:szCs w:val="27"/>
        </w:rPr>
        <w:t>Всероссийского конкурса</w:t>
      </w:r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городском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EF1D3E">
        <w:rPr>
          <w:rFonts w:ascii="Times New Roman" w:hAnsi="Times New Roman"/>
          <w:sz w:val="27"/>
          <w:szCs w:val="27"/>
        </w:rPr>
        <w:t>4</w:t>
      </w:r>
      <w:r w:rsidRPr="00AC2B37">
        <w:rPr>
          <w:rFonts w:ascii="Times New Roman" w:hAnsi="Times New Roman"/>
          <w:sz w:val="27"/>
          <w:szCs w:val="27"/>
        </w:rPr>
        <w:t>/202</w:t>
      </w:r>
      <w:r w:rsidR="00EF1D3E">
        <w:rPr>
          <w:rFonts w:ascii="Times New Roman" w:hAnsi="Times New Roman"/>
          <w:sz w:val="27"/>
          <w:szCs w:val="27"/>
        </w:rPr>
        <w:t>5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Прошу принять пакет документов для участия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городском округе в 202</w:t>
      </w:r>
      <w:r w:rsidR="00EF1D3E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/202</w:t>
      </w:r>
      <w:r w:rsidR="00EF1D3E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ФИО участника конкурса (полностью)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должность и место работы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тел., </w:t>
      </w:r>
      <w:proofErr w:type="spellStart"/>
      <w:proofErr w:type="gramStart"/>
      <w:r>
        <w:rPr>
          <w:rFonts w:ascii="Times New Roman" w:hAnsi="Times New Roman"/>
          <w:i/>
          <w:iCs/>
          <w:sz w:val="20"/>
          <w:szCs w:val="20"/>
        </w:rPr>
        <w:t>эл.почта</w:t>
      </w:r>
      <w:proofErr w:type="spellEnd"/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адрес персонального интернет- ресурса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номинация</w:t>
      </w:r>
    </w:p>
    <w:p w:rsidR="00662D99" w:rsidRDefault="00662D99" w:rsidP="00662D99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Я, ___________________________________________________________________,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Положением о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городском округе ознакомлен (-а).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ст.9 Федерального закона от 27.07.2006 г. №152 «О персональных данных» даю согласие Управлению образования Администрации </w:t>
      </w:r>
      <w:proofErr w:type="spellStart"/>
      <w:r>
        <w:rPr>
          <w:rFonts w:ascii="Times New Roman" w:hAnsi="Times New Roman"/>
          <w:sz w:val="27"/>
          <w:szCs w:val="27"/>
        </w:rPr>
        <w:t>Артинского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городского округа на обработку и использование персональных данных (фамилию, имя, отчество, место работы, контактный телефон и иную информацию), использование и публикацию материалов для издания методических сборников, как в печатном, так и электронном виде.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действий с персональными данными, на совершение которых дается согласие: получение персональных данных у субъекта персональных данных, а также у третьих лиц, в случае дополнительного согласия субъекта; хранение персональных данных (в бумажном и электронном виде); уточнение (обновление, изменение) персональных данных; передача персональных данных субъекта в порядке, предусмотренном законодательством Российской Федерации; размещение персональных данных в сети Интернет.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Настоящее согласие действует до 31.12.202</w:t>
      </w:r>
      <w:r w:rsidR="00EF1D3E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>г. Порядок отзыва настоящего согласия по личному заявлению субъекта персональных данных.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«____» __________ 20_____ г.     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________________________________________________________ </w:t>
      </w:r>
    </w:p>
    <w:p w:rsidR="001433AE" w:rsidRDefault="00662D99" w:rsidP="005B13CF">
      <w:pPr>
        <w:tabs>
          <w:tab w:val="left" w:pos="426"/>
        </w:tabs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подпись участника конкурса                          расшифровка                   </w:t>
      </w:r>
    </w:p>
    <w:sectPr w:rsidR="0014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E5AE22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Calibr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6EE4B674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599ACB8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10513690"/>
    <w:multiLevelType w:val="hybridMultilevel"/>
    <w:tmpl w:val="419C5BA4"/>
    <w:lvl w:ilvl="0" w:tplc="8B4454C4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 w15:restartNumberingAfterBreak="0">
    <w:nsid w:val="3FD03CE6"/>
    <w:multiLevelType w:val="hybridMultilevel"/>
    <w:tmpl w:val="DAA8EC90"/>
    <w:lvl w:ilvl="0" w:tplc="2340C22E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45DD6274"/>
    <w:multiLevelType w:val="hybridMultilevel"/>
    <w:tmpl w:val="1966BAF2"/>
    <w:lvl w:ilvl="0" w:tplc="BF14FEA8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58B020D2"/>
    <w:multiLevelType w:val="hybridMultilevel"/>
    <w:tmpl w:val="D8AE19AA"/>
    <w:lvl w:ilvl="0" w:tplc="4B928BF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74E546C6"/>
    <w:multiLevelType w:val="hybridMultilevel"/>
    <w:tmpl w:val="24146996"/>
    <w:lvl w:ilvl="0" w:tplc="35929E7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A4"/>
    <w:rsid w:val="00080E53"/>
    <w:rsid w:val="000F7003"/>
    <w:rsid w:val="001433AE"/>
    <w:rsid w:val="001E6BCF"/>
    <w:rsid w:val="00364352"/>
    <w:rsid w:val="004B5250"/>
    <w:rsid w:val="004B7A26"/>
    <w:rsid w:val="004C6C7A"/>
    <w:rsid w:val="004E4547"/>
    <w:rsid w:val="0051107B"/>
    <w:rsid w:val="005B13CF"/>
    <w:rsid w:val="00662D99"/>
    <w:rsid w:val="00674258"/>
    <w:rsid w:val="00692D5B"/>
    <w:rsid w:val="006A0020"/>
    <w:rsid w:val="00726596"/>
    <w:rsid w:val="0078565C"/>
    <w:rsid w:val="007D5488"/>
    <w:rsid w:val="00814954"/>
    <w:rsid w:val="00887B2D"/>
    <w:rsid w:val="008A2910"/>
    <w:rsid w:val="009A579B"/>
    <w:rsid w:val="009C6827"/>
    <w:rsid w:val="009D7D13"/>
    <w:rsid w:val="00A65C66"/>
    <w:rsid w:val="00B5633A"/>
    <w:rsid w:val="00C10D11"/>
    <w:rsid w:val="00CA1D48"/>
    <w:rsid w:val="00DC2D17"/>
    <w:rsid w:val="00E04907"/>
    <w:rsid w:val="00E304CD"/>
    <w:rsid w:val="00EC62A4"/>
    <w:rsid w:val="00EF1D3E"/>
    <w:rsid w:val="00F91D22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7E39"/>
  <w15:chartTrackingRefBased/>
  <w15:docId w15:val="{775456ED-FD41-47EC-9EF4-075767C6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99"/>
    <w:pPr>
      <w:ind w:left="720"/>
      <w:contextualSpacing/>
    </w:pPr>
  </w:style>
  <w:style w:type="paragraph" w:styleId="a4">
    <w:name w:val="Normal (Web)"/>
    <w:basedOn w:val="a"/>
    <w:unhideWhenUsed/>
    <w:rsid w:val="0066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62D9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01">
    <w:name w:val="fontstyle01"/>
    <w:basedOn w:val="a0"/>
    <w:rsid w:val="007265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27</cp:revision>
  <cp:lastPrinted>2024-11-20T08:11:00Z</cp:lastPrinted>
  <dcterms:created xsi:type="dcterms:W3CDTF">2021-12-03T07:45:00Z</dcterms:created>
  <dcterms:modified xsi:type="dcterms:W3CDTF">2024-11-20T08:14:00Z</dcterms:modified>
</cp:coreProperties>
</file>