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73A" w:rsidRDefault="00B6673A" w:rsidP="00B6673A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 xml:space="preserve">Приказом </w:t>
      </w:r>
      <w:proofErr w:type="spellStart"/>
      <w:r>
        <w:rPr>
          <w:rFonts w:ascii="Montserrat" w:hAnsi="Montserrat"/>
          <w:color w:val="273350"/>
        </w:rPr>
        <w:t>Минпросвещения</w:t>
      </w:r>
      <w:proofErr w:type="spellEnd"/>
      <w:r>
        <w:rPr>
          <w:rFonts w:ascii="Montserrat" w:hAnsi="Montserrat"/>
          <w:color w:val="273350"/>
        </w:rPr>
        <w:t xml:space="preserve"> России от 27.12.2023 № 1028 о внесении изменений в ФГОС основного общего и среднего общего образования утверждены образовательные стандарты основного общего и среднего общего образования для учебного предмета — «Основы безопасности и защиты Родины». Приказ </w:t>
      </w:r>
      <w:hyperlink r:id="rId4" w:history="1">
        <w:r>
          <w:rPr>
            <w:rStyle w:val="a4"/>
            <w:rFonts w:ascii="Montserrat" w:hAnsi="Montserrat"/>
            <w:color w:val="306AFD"/>
          </w:rPr>
          <w:t>опубликован</w:t>
        </w:r>
      </w:hyperlink>
      <w:r>
        <w:rPr>
          <w:rFonts w:ascii="Montserrat" w:hAnsi="Montserrat"/>
          <w:color w:val="273350"/>
        </w:rPr>
        <w:t> на официальном интернет-портале правовой информации 5 февраля 2024 года, и вступает в силу </w:t>
      </w:r>
      <w:r>
        <w:rPr>
          <w:rStyle w:val="a5"/>
          <w:rFonts w:ascii="Montserrat" w:hAnsi="Montserrat"/>
          <w:color w:val="273350"/>
        </w:rPr>
        <w:t>1 сентября 2024 года.</w:t>
      </w:r>
    </w:p>
    <w:p w:rsidR="00B6673A" w:rsidRDefault="00B6673A" w:rsidP="00B6673A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 xml:space="preserve">Согласно документу, изучение </w:t>
      </w:r>
      <w:bookmarkStart w:id="0" w:name="_GoBack"/>
      <w:bookmarkEnd w:id="0"/>
      <w:r>
        <w:rPr>
          <w:rFonts w:ascii="Montserrat" w:hAnsi="Montserrat"/>
          <w:color w:val="273350"/>
        </w:rPr>
        <w:t>предметной области “Основы безопасности и защиты Родины” в </w:t>
      </w:r>
      <w:r>
        <w:rPr>
          <w:rStyle w:val="a5"/>
          <w:rFonts w:ascii="Montserrat" w:hAnsi="Montserrat"/>
          <w:color w:val="273350"/>
        </w:rPr>
        <w:t>основной школе </w:t>
      </w:r>
      <w:r>
        <w:rPr>
          <w:rFonts w:ascii="Montserrat" w:hAnsi="Montserrat"/>
          <w:color w:val="273350"/>
        </w:rPr>
        <w:t>должно обеспечить, в частности, понимание личной и общественной значимости современной культуры безопасности жизнедеятельности и защиты Родины, а также роли государства и действующего законодательства в обеспечении национальной безопасности и защиты населения, а предметные результаты отражать понимание необходимости подготовки граждан к защите Отечества; формирование установки на здоровый образ жизни; знание основных опасных и чрезвычайных ситуаций природного, техногенного и социального характера, включая экстремизм и терроризм, и их последствий для личности, общества и государства; знание и умение применять меры безопасности и правила поведения в условиях опасных и чрезвычайных ситуаций; умение оказать первую помощь пострадавшим, принимать обоснованные решения в конкретной опасной ситуации.</w:t>
      </w:r>
    </w:p>
    <w:p w:rsidR="00B6673A" w:rsidRDefault="00B6673A" w:rsidP="00B6673A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В </w:t>
      </w:r>
      <w:r>
        <w:rPr>
          <w:rStyle w:val="a5"/>
          <w:rFonts w:ascii="Montserrat" w:hAnsi="Montserrat"/>
          <w:color w:val="273350"/>
        </w:rPr>
        <w:t>средней школе </w:t>
      </w:r>
      <w:r>
        <w:rPr>
          <w:rFonts w:ascii="Montserrat" w:hAnsi="Montserrat"/>
          <w:color w:val="273350"/>
        </w:rPr>
        <w:t>требованиями стандарта по учебному предмету “Основы безопасности и защиты Родины” (базовый уровень) предусматривается знание школьниками роли государства в обеспечении национальной безопасности и защиты населения от опасных ситуаций; понимание необходимости граждан к защите Отечества; безопасности на дорогах, на природе, личного поведения при чрезвычайных бедствиях; умение оказывать первую помощь при кровотечениях, отравлениях и ожогах и прививать любовь к здоровому образу жизни, отказу от курения и алкоголя.</w:t>
      </w:r>
    </w:p>
    <w:p w:rsidR="00B6673A" w:rsidRDefault="00B6673A" w:rsidP="00B6673A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 xml:space="preserve">Согласно документу, у школьников должны быть сформированы: знания об элементах начальной военной подготовки, в том числе строевой, тактической, огневой, инженерной и военно-медицинской; о правилах оказания первой помощи в условиях ведения боевых действий; об общевойсковых уставах, о правилах оказания первой помощи в условиях боевых действий; нетерпимость к проявлениям насилия в социальном взаимодействии, личная </w:t>
      </w:r>
      <w:proofErr w:type="spellStart"/>
      <w:r>
        <w:rPr>
          <w:rFonts w:ascii="Montserrat" w:hAnsi="Montserrat"/>
          <w:color w:val="273350"/>
        </w:rPr>
        <w:t>антиэкстремистская</w:t>
      </w:r>
      <w:proofErr w:type="spellEnd"/>
      <w:r>
        <w:rPr>
          <w:rFonts w:ascii="Montserrat" w:hAnsi="Montserrat"/>
          <w:color w:val="273350"/>
        </w:rPr>
        <w:t xml:space="preserve"> и антитеррористическая позиция; а также получены представления о боевых свойствах оружия массового поражения и способах защиты от него; о </w:t>
      </w:r>
      <w:proofErr w:type="spellStart"/>
      <w:r>
        <w:rPr>
          <w:rFonts w:ascii="Montserrat" w:hAnsi="Montserrat"/>
          <w:color w:val="273350"/>
        </w:rPr>
        <w:t>беспилотниках</w:t>
      </w:r>
      <w:proofErr w:type="spellEnd"/>
      <w:r>
        <w:rPr>
          <w:rFonts w:ascii="Montserrat" w:hAnsi="Montserrat"/>
          <w:color w:val="273350"/>
        </w:rPr>
        <w:t xml:space="preserve"> воздушных и морских и их использовании в условиях современного боя; о </w:t>
      </w:r>
      <w:proofErr w:type="gramStart"/>
      <w:r>
        <w:rPr>
          <w:rFonts w:ascii="Montserrat" w:hAnsi="Montserrat"/>
          <w:color w:val="273350"/>
        </w:rPr>
        <w:t>том</w:t>
      </w:r>
      <w:proofErr w:type="gramEnd"/>
      <w:r>
        <w:rPr>
          <w:rFonts w:ascii="Montserrat" w:hAnsi="Montserrat"/>
          <w:color w:val="273350"/>
        </w:rPr>
        <w:t xml:space="preserve"> как противостоять опасностям (в том числе криминогенного толка) в цифровой среде; школьники будут изучать правила дорожного движения, основы пожарной безопасности, порядок действий при чрезвычайных ситуациях.</w:t>
      </w:r>
    </w:p>
    <w:p w:rsidR="00B6673A" w:rsidRDefault="00B6673A" w:rsidP="00B6673A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Требования к предметным результатам освоения обучающимися с ОВЗ базового курса “Основы безопасности и защиты Родины” определяются с учетом особенностей их психофизического развития, состояния здоровья, особых образовательных потребностей.</w:t>
      </w:r>
    </w:p>
    <w:p w:rsidR="00B6673A" w:rsidRDefault="00B6673A" w:rsidP="00B6673A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 xml:space="preserve">Ранее об уроках по “Основам безопасности и защиты Родины” рассказал Министр просвещения России </w:t>
      </w:r>
      <w:proofErr w:type="spellStart"/>
      <w:r>
        <w:rPr>
          <w:rFonts w:ascii="Montserrat" w:hAnsi="Montserrat"/>
          <w:color w:val="273350"/>
        </w:rPr>
        <w:t>С.С.Кравцов</w:t>
      </w:r>
      <w:proofErr w:type="spellEnd"/>
      <w:r>
        <w:rPr>
          <w:rFonts w:ascii="Montserrat" w:hAnsi="Montserrat"/>
          <w:color w:val="273350"/>
        </w:rPr>
        <w:t xml:space="preserve"> в ходе проведения открытого урока по новому предмету для учеников девятого класса школы № 703 Санкт-Петербурга.</w:t>
      </w:r>
    </w:p>
    <w:p w:rsidR="00B6673A" w:rsidRDefault="00B6673A" w:rsidP="00B6673A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 xml:space="preserve">По его словам, которые приводятся на сайте </w:t>
      </w:r>
      <w:proofErr w:type="spellStart"/>
      <w:r>
        <w:rPr>
          <w:rFonts w:ascii="Montserrat" w:hAnsi="Montserrat"/>
          <w:color w:val="273350"/>
        </w:rPr>
        <w:t>Минпросвещения</w:t>
      </w:r>
      <w:proofErr w:type="spellEnd"/>
      <w:r>
        <w:rPr>
          <w:rFonts w:ascii="Montserrat" w:hAnsi="Montserrat"/>
          <w:color w:val="273350"/>
        </w:rPr>
        <w:t xml:space="preserve">, учебный предмет «Основы безопасности и защиты Родины», будет введен во всех школах РФ в 8 – 11 </w:t>
      </w:r>
      <w:proofErr w:type="spellStart"/>
      <w:proofErr w:type="gramStart"/>
      <w:r>
        <w:rPr>
          <w:rFonts w:ascii="Montserrat" w:hAnsi="Montserrat"/>
          <w:color w:val="273350"/>
        </w:rPr>
        <w:t>классах,и</w:t>
      </w:r>
      <w:proofErr w:type="spellEnd"/>
      <w:proofErr w:type="gramEnd"/>
      <w:r>
        <w:rPr>
          <w:rFonts w:ascii="Montserrat" w:hAnsi="Montserrat"/>
          <w:color w:val="273350"/>
        </w:rPr>
        <w:t xml:space="preserve"> будет проводиться </w:t>
      </w:r>
      <w:r>
        <w:rPr>
          <w:rStyle w:val="a5"/>
          <w:rFonts w:ascii="Montserrat" w:hAnsi="Montserrat"/>
          <w:color w:val="273350"/>
        </w:rPr>
        <w:t>1 раз в неделю.</w:t>
      </w:r>
      <w:r>
        <w:rPr>
          <w:rFonts w:ascii="Montserrat" w:hAnsi="Montserrat"/>
          <w:color w:val="273350"/>
        </w:rPr>
        <w:t xml:space="preserve"> Дополнительно к полученным на уроках знаниям будут проходить учебные сборы, обучение практическим навыкам. К преподаванию предмета планируется привлекать участников специальной военной операции. Переподготовкой </w:t>
      </w:r>
      <w:r>
        <w:rPr>
          <w:rFonts w:ascii="Montserrat" w:hAnsi="Montserrat"/>
          <w:color w:val="273350"/>
        </w:rPr>
        <w:lastRenderedPageBreak/>
        <w:t>преподавателей «Основ безопасности и защиты Родины» будет заниматься центр «Вершина», созданный в Государственном университете просвещения. Министр также сообщил, что образовательная программа по предмету уже разработана, ведется подготовка учебника.</w:t>
      </w:r>
    </w:p>
    <w:p w:rsidR="00B6673A" w:rsidRDefault="00B6673A" w:rsidP="00B6673A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hyperlink r:id="rId5" w:history="1">
        <w:r>
          <w:rPr>
            <w:rStyle w:val="a5"/>
            <w:rFonts w:ascii="Montserrat" w:hAnsi="Montserrat"/>
            <w:color w:val="306AFD"/>
          </w:rPr>
          <w:t>Размещены ФРП по учебному предмету «ОБЗР»</w:t>
        </w:r>
      </w:hyperlink>
    </w:p>
    <w:p w:rsidR="00B6673A" w:rsidRDefault="00B6673A" w:rsidP="00B6673A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На портале «Единое содержание общего образования» размещены Федеральная рабочая программа ООО (основного общего образования) и Федеральная рабочая программа СОО (среднего общего образования) по новому учебному предмету.</w:t>
      </w:r>
    </w:p>
    <w:p w:rsidR="00B6673A" w:rsidRDefault="00B6673A" w:rsidP="00B6673A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Программы позволяют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Родины.</w:t>
      </w:r>
    </w:p>
    <w:p w:rsidR="00B6673A" w:rsidRDefault="00B6673A" w:rsidP="00B6673A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Содержание предмета представлено одиннадцатью модулями, которые непрерывно обеспечивают изучение предмета на уровне основного общего образования и преемственность учебного процесса на уровне среднего общего образования. Общее количество часов осталось прежним.</w:t>
      </w:r>
    </w:p>
    <w:p w:rsidR="006866CD" w:rsidRDefault="006866CD"/>
    <w:sectPr w:rsidR="00686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FBF"/>
    <w:rsid w:val="00431FBF"/>
    <w:rsid w:val="006866CD"/>
    <w:rsid w:val="00B6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E94FE-0387-4BC9-838F-B155A4FB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6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673A"/>
    <w:rPr>
      <w:color w:val="0000FF"/>
      <w:u w:val="single"/>
    </w:rPr>
  </w:style>
  <w:style w:type="character" w:styleId="a5">
    <w:name w:val="Strong"/>
    <w:basedOn w:val="a0"/>
    <w:uiPriority w:val="22"/>
    <w:qFormat/>
    <w:rsid w:val="00B667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8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soo.ru/2024/03/28/razmeshheny-frp-po-uchebnomu-predmetu-obzr/" TargetMode="External"/><Relationship Id="rId4" Type="http://schemas.openxmlformats.org/officeDocument/2006/relationships/hyperlink" Target="http://publication.pravo.gov.ru/document/0001202402050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Желтышева И В</dc:creator>
  <cp:keywords/>
  <dc:description/>
  <cp:lastModifiedBy>Желтышева И В</cp:lastModifiedBy>
  <cp:revision>2</cp:revision>
  <dcterms:created xsi:type="dcterms:W3CDTF">2024-05-29T04:09:00Z</dcterms:created>
  <dcterms:modified xsi:type="dcterms:W3CDTF">2024-05-29T04:09:00Z</dcterms:modified>
</cp:coreProperties>
</file>