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96" w:rsidRDefault="00726596" w:rsidP="00726596">
      <w:pPr>
        <w:ind w:left="4962"/>
        <w:jc w:val="center"/>
        <w:rPr>
          <w:rStyle w:val="fontstyle01"/>
          <w:sz w:val="24"/>
        </w:rPr>
      </w:pPr>
      <w:r>
        <w:rPr>
          <w:rStyle w:val="fontstyle01"/>
          <w:sz w:val="24"/>
        </w:rPr>
        <w:t>УТВЕРЖДЕНО</w:t>
      </w:r>
      <w:r>
        <w:rPr>
          <w:color w:val="000000"/>
          <w:szCs w:val="28"/>
        </w:rPr>
        <w:br/>
      </w:r>
      <w:r>
        <w:rPr>
          <w:rStyle w:val="fontstyle01"/>
          <w:sz w:val="24"/>
        </w:rPr>
        <w:t>приказом Управления образования</w:t>
      </w:r>
    </w:p>
    <w:p w:rsidR="00726596" w:rsidRPr="00726596" w:rsidRDefault="00726596" w:rsidP="00726596">
      <w:pPr>
        <w:spacing w:after="0" w:line="360" w:lineRule="auto"/>
        <w:ind w:left="4962"/>
        <w:jc w:val="center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  <w:r>
        <w:rPr>
          <w:rStyle w:val="fontstyle01"/>
          <w:sz w:val="24"/>
        </w:rPr>
        <w:t xml:space="preserve">Администрации </w:t>
      </w:r>
      <w:proofErr w:type="spellStart"/>
      <w:r>
        <w:rPr>
          <w:rStyle w:val="fontstyle01"/>
          <w:sz w:val="24"/>
        </w:rPr>
        <w:t>Артинского</w:t>
      </w:r>
      <w:proofErr w:type="spellEnd"/>
      <w:r>
        <w:rPr>
          <w:rStyle w:val="fontstyle01"/>
          <w:sz w:val="24"/>
        </w:rPr>
        <w:t xml:space="preserve"> ГО</w:t>
      </w:r>
      <w:r>
        <w:rPr>
          <w:color w:val="000000"/>
          <w:szCs w:val="28"/>
        </w:rPr>
        <w:br/>
      </w:r>
      <w:r>
        <w:rPr>
          <w:rStyle w:val="fontstyle01"/>
          <w:sz w:val="24"/>
        </w:rPr>
        <w:t xml:space="preserve">от </w:t>
      </w:r>
      <w:r w:rsidR="00887B2D">
        <w:rPr>
          <w:rStyle w:val="fontstyle01"/>
          <w:sz w:val="24"/>
        </w:rPr>
        <w:t>___.___ 2022</w:t>
      </w:r>
      <w:r>
        <w:rPr>
          <w:rStyle w:val="fontstyle01"/>
          <w:sz w:val="24"/>
        </w:rPr>
        <w:t xml:space="preserve"> № </w:t>
      </w:r>
      <w:r w:rsidR="00887B2D">
        <w:rPr>
          <w:rStyle w:val="fontstyle01"/>
          <w:sz w:val="24"/>
        </w:rPr>
        <w:t>____</w:t>
      </w:r>
      <w:r>
        <w:rPr>
          <w:rStyle w:val="fontstyle01"/>
          <w:sz w:val="24"/>
        </w:rPr>
        <w:t>-од</w:t>
      </w:r>
    </w:p>
    <w:p w:rsidR="00662D99" w:rsidRPr="004B57B9" w:rsidRDefault="00662D99" w:rsidP="00662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4B57B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ПОЛОЖЕНИЕ</w:t>
      </w:r>
    </w:p>
    <w:p w:rsidR="00662D99" w:rsidRDefault="00662D99" w:rsidP="00662D99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B57B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 проведении муниципального этапа Всероссийского конкурса «Учитель года России» </w:t>
      </w:r>
    </w:p>
    <w:p w:rsidR="00662D99" w:rsidRPr="004B57B9" w:rsidRDefault="00662D99" w:rsidP="00662D99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B57B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 </w:t>
      </w:r>
      <w:proofErr w:type="spellStart"/>
      <w:r w:rsidRPr="004B57B9">
        <w:rPr>
          <w:rFonts w:ascii="Times New Roman" w:hAnsi="Times New Roman" w:cs="Times New Roman"/>
          <w:b/>
          <w:color w:val="C00000"/>
          <w:sz w:val="28"/>
          <w:szCs w:val="28"/>
        </w:rPr>
        <w:t>Артинском</w:t>
      </w:r>
      <w:proofErr w:type="spellEnd"/>
      <w:r w:rsidRPr="004B57B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городском округе в 202</w:t>
      </w:r>
      <w:r w:rsidR="00887B2D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Pr="004B57B9">
        <w:rPr>
          <w:rFonts w:ascii="Times New Roman" w:hAnsi="Times New Roman" w:cs="Times New Roman"/>
          <w:b/>
          <w:color w:val="C00000"/>
          <w:sz w:val="28"/>
          <w:szCs w:val="28"/>
        </w:rPr>
        <w:t>/202</w:t>
      </w:r>
      <w:r w:rsidR="00887B2D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Pr="004B57B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учебном году</w:t>
      </w:r>
    </w:p>
    <w:p w:rsidR="00662D99" w:rsidRPr="004B57B9" w:rsidRDefault="00662D99" w:rsidP="00662D99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Настоящее положение о проведении муниципального этапа Всероссийского конкурса «Учитель года России» в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Артинском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городском округе (далее – конкурс) устанавливает цель конкурса, условия, регламентирующие проведение конкурса, награждение победителя и призеров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2. Учредителями конкурса являются Управление образования Администрации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и муниципальное бюджетное учреждение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«Комплексный центр сопровождения системы образования» (далее – МБУ АГО «КЦССО»).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 Конкурс проводится при участии </w:t>
      </w:r>
      <w:proofErr w:type="spellStart"/>
      <w:r w:rsidR="00887B2D">
        <w:rPr>
          <w:rFonts w:ascii="Times New Roman" w:hAnsi="Times New Roman" w:cs="Times New Roman"/>
          <w:color w:val="000000"/>
          <w:sz w:val="28"/>
          <w:szCs w:val="28"/>
        </w:rPr>
        <w:t>Артинской</w:t>
      </w:r>
      <w:proofErr w:type="spellEnd"/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 районной организации Профсоюза работников образования.</w:t>
      </w:r>
    </w:p>
    <w:p w:rsidR="00662D99" w:rsidRDefault="00662D99" w:rsidP="00662D99">
      <w:pPr>
        <w:pStyle w:val="a4"/>
        <w:tabs>
          <w:tab w:val="left" w:pos="769"/>
        </w:tabs>
        <w:spacing w:before="0" w:beforeAutospacing="0" w:after="0" w:afterAutospacing="0" w:line="360" w:lineRule="auto"/>
        <w:ind w:firstLine="581"/>
        <w:jc w:val="both"/>
        <w:rPr>
          <w:sz w:val="28"/>
          <w:szCs w:val="28"/>
        </w:rPr>
      </w:pPr>
    </w:p>
    <w:p w:rsidR="00662D99" w:rsidRPr="004B57B9" w:rsidRDefault="00662D99" w:rsidP="00662D99">
      <w:pPr>
        <w:pStyle w:val="a4"/>
        <w:tabs>
          <w:tab w:val="left" w:pos="769"/>
        </w:tabs>
        <w:spacing w:before="0" w:beforeAutospacing="0" w:after="0" w:afterAutospacing="0" w:line="360" w:lineRule="auto"/>
        <w:ind w:firstLine="581"/>
        <w:jc w:val="both"/>
        <w:rPr>
          <w:sz w:val="28"/>
          <w:szCs w:val="28"/>
        </w:rPr>
      </w:pPr>
      <w:r w:rsidRPr="004B57B9">
        <w:rPr>
          <w:sz w:val="28"/>
          <w:szCs w:val="28"/>
        </w:rPr>
        <w:t xml:space="preserve">3. Цель проведения конкурса - утверждение приоритета образования в обществе, выявление выдающихся учителей, их поддержка  и поощрение, повышение социального статуса педагогических работников и престижа учительского труда, распространение передового педагогического опыта лучших учителей и инновационных технологий в организации образовательной деятельности, развитие творческой деятельности учительства по обновлению содержания образования с учетом Федерального </w:t>
      </w:r>
      <w:r w:rsidRPr="004B57B9">
        <w:rPr>
          <w:sz w:val="28"/>
          <w:szCs w:val="28"/>
        </w:rPr>
        <w:lastRenderedPageBreak/>
        <w:t>закона от 29 декабря 2012 года № 273-ФЗ «Об образовании в Российской Федерации», федеральных государственных образовательных стандартов начального, основного и среднего общего образования, содействие росту профессионального мастерства педагогических работников.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проведения конкурса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4. Для организации и проведения конкурса создается организационный комитет, возглавляемый начальником Управления образования Администрации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5. В состав организационного комитета входят: заместитель начальника и специалисты Управления образования, методисты МБУ АГО «КЦССО». 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6. К полномочиям организационного комитета относятся: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1) определение порядка проведения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2) определение процедуры выявления победителя и призеров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3) установление перечня и содержания конкурсных мероприятий и критериев оценивания конкурсных заданий;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4) установление требований к оформлению и экспертизе документов, представленных участниками на конкурс;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5) определение порядка регистрации и утверждения состава участников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6) формирование состава жюри конкурса и регламента его работы;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7) установление порядка информационного сопровождения организации и проведения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8) рабочая группа организационного комитета обеспечивает: прием документов и регистрацию участников конкурса, формирование состава участников конкурса, организацию работы членов жюри по экспертизе конкурсных документов и оцениванию конкурсных мероприятий, проведение </w:t>
      </w: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конкурсных мероприятий, представление материалов для выдвижения победителя конкурса для участия в региональном этапе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7. К полномочиям Управления образования относятся: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1) утверждение порядка и сроков проведения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2) утверждение состава жюри конкурса и регламента его работы;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3) утверждение победителя и призеров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3.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 конкурса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8. Принять участие в конкурсе могут педагогические работники образовательных организаций, реализующих общеобразовательные программы, расположенных на территории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округа, независимо от их организационно – правовой формы, соответствующие следующим критериям:</w:t>
      </w:r>
    </w:p>
    <w:p w:rsidR="00662D99" w:rsidRPr="004B57B9" w:rsidRDefault="00662D99" w:rsidP="00662D99">
      <w:pPr>
        <w:numPr>
          <w:ilvl w:val="1"/>
          <w:numId w:val="1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замещение по основному месту работы должности «Учитель» (к участию в конкурсе не допускаются представители иных категорий педагогических работников, а также руководители и заместители руководителей организаций, осуществляющих образовательную деятельность, и их структурных подразделений, являющиеся учителями путем совмещения должностей);</w:t>
      </w:r>
    </w:p>
    <w:p w:rsidR="00662D99" w:rsidRPr="004B57B9" w:rsidRDefault="00662D99" w:rsidP="00662D99">
      <w:pPr>
        <w:numPr>
          <w:ilvl w:val="1"/>
          <w:numId w:val="1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наличие (на момент представления заявки) непрерывного стажа педагогической работы в соответствующей должности не менее 5 лет;</w:t>
      </w:r>
    </w:p>
    <w:p w:rsidR="00662D99" w:rsidRPr="004B57B9" w:rsidRDefault="00662D99" w:rsidP="00662D99">
      <w:pPr>
        <w:numPr>
          <w:ilvl w:val="1"/>
          <w:numId w:val="1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преподавание учебных предметов, входящих в предметные области, определенные федеральными государственными образовательными стандартами начального и основного общего образования (далее – ФГОС).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9. Выдвижение кандидатов для участия в конкурсе проводится образовательной организацией, оформляется представлением на участие в конкурсе согласно приложению № 1 к настоящему положению (далее – представление). Срок представления – </w:t>
      </w:r>
      <w:r w:rsidRPr="00EF7A8B">
        <w:rPr>
          <w:rFonts w:ascii="Times New Roman" w:hAnsi="Times New Roman" w:cs="Times New Roman"/>
          <w:b/>
          <w:color w:val="000000"/>
          <w:sz w:val="28"/>
          <w:szCs w:val="28"/>
        </w:rPr>
        <w:t>до 15.</w:t>
      </w:r>
      <w:r w:rsidR="00887B2D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Pr="00EF7A8B">
        <w:rPr>
          <w:rFonts w:ascii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lastRenderedPageBreak/>
        <w:t>10. Участие в конкурсе является добровольным.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11. Победители и призеры муниципального этапа конкурса в течение последующих трех лет участие в конкурсе не принимают.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4.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 этапы проведения конкурса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pStyle w:val="a3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Конкурс проводится в 3 этапа:</w:t>
      </w:r>
    </w:p>
    <w:p w:rsidR="00662D99" w:rsidRPr="004B57B9" w:rsidRDefault="00662D99" w:rsidP="00662D99">
      <w:pPr>
        <w:numPr>
          <w:ilvl w:val="0"/>
          <w:numId w:val="2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1 этап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— заочная экспертиза конкурсных материалов —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887B2D">
        <w:rPr>
          <w:rFonts w:ascii="Times New Roman" w:hAnsi="Times New Roman" w:cs="Times New Roman"/>
          <w:b/>
          <w:color w:val="000000"/>
          <w:sz w:val="28"/>
          <w:szCs w:val="28"/>
        </w:rPr>
        <w:t>21 ноября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887B2D">
        <w:rPr>
          <w:rFonts w:ascii="Times New Roman" w:hAnsi="Times New Roman" w:cs="Times New Roman"/>
          <w:b/>
          <w:color w:val="000000"/>
          <w:sz w:val="28"/>
          <w:szCs w:val="28"/>
        </w:rPr>
        <w:t>02 декабря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г,</w:t>
      </w:r>
    </w:p>
    <w:p w:rsidR="00662D99" w:rsidRPr="004B57B9" w:rsidRDefault="00662D99" w:rsidP="00662D99">
      <w:pPr>
        <w:numPr>
          <w:ilvl w:val="0"/>
          <w:numId w:val="2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2 этап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– открытые уроки (на чужих детях школ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п.Арти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) –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887B2D">
        <w:rPr>
          <w:rFonts w:ascii="Times New Roman" w:hAnsi="Times New Roman" w:cs="Times New Roman"/>
          <w:b/>
          <w:color w:val="000000"/>
          <w:sz w:val="28"/>
          <w:szCs w:val="28"/>
        </w:rPr>
        <w:t>5 декабря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887B2D">
        <w:rPr>
          <w:rFonts w:ascii="Times New Roman" w:hAnsi="Times New Roman" w:cs="Times New Roman"/>
          <w:b/>
          <w:color w:val="000000"/>
          <w:sz w:val="28"/>
          <w:szCs w:val="28"/>
        </w:rPr>
        <w:t>16 декабря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7B2D" w:rsidRPr="00887B2D" w:rsidRDefault="00662D99" w:rsidP="00887B2D">
      <w:pPr>
        <w:numPr>
          <w:ilvl w:val="0"/>
          <w:numId w:val="2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1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1362">
        <w:rPr>
          <w:rFonts w:ascii="Times New Roman" w:hAnsi="Times New Roman" w:cs="Times New Roman"/>
          <w:b/>
          <w:color w:val="000000"/>
          <w:sz w:val="28"/>
          <w:szCs w:val="28"/>
        </w:rPr>
        <w:t>3 этап</w:t>
      </w:r>
      <w:r w:rsidRPr="00BB1362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>финал (презентация педагога)</w:t>
      </w:r>
      <w:r w:rsidRPr="00BB1362">
        <w:rPr>
          <w:rFonts w:ascii="Times New Roman" w:hAnsi="Times New Roman" w:cs="Times New Roman"/>
          <w:color w:val="000000"/>
          <w:sz w:val="28"/>
          <w:szCs w:val="28"/>
        </w:rPr>
        <w:t xml:space="preserve"> —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 Подведение итогов конкурса – </w:t>
      </w:r>
      <w:r w:rsidR="00887B2D" w:rsidRPr="000F7003">
        <w:rPr>
          <w:rFonts w:ascii="Times New Roman" w:hAnsi="Times New Roman" w:cs="Times New Roman"/>
          <w:b/>
          <w:color w:val="000000"/>
          <w:sz w:val="28"/>
          <w:szCs w:val="28"/>
        </w:rPr>
        <w:t>до 15 января 2023 г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Цель первого (заочного) этапа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- оценка методической подготовки участников, умения обобщить и предъявить свой педагогический опыт на основе представленных документов («Методическое портфолио»).</w:t>
      </w:r>
    </w:p>
    <w:p w:rsidR="00662D99" w:rsidRPr="004B57B9" w:rsidRDefault="00662D99" w:rsidP="00662D99">
      <w:pPr>
        <w:numPr>
          <w:ilvl w:val="0"/>
          <w:numId w:val="4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суммы баллов, полученных за задания первого (заочного) этапа конкурса, формируется рейтинг участников. </w:t>
      </w:r>
    </w:p>
    <w:p w:rsidR="00662D99" w:rsidRPr="004B57B9" w:rsidRDefault="00662D99" w:rsidP="00662D99">
      <w:pPr>
        <w:numPr>
          <w:ilvl w:val="0"/>
          <w:numId w:val="4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первого (заочного) этапа размещаются на официальном сайте Управления образования в течение 3 рабочих дней после завершения первого (заочного) этапа.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Цель второго (очного или онлайн) этапа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- оценка уровня профессионального мастерства участников.</w:t>
      </w:r>
    </w:p>
    <w:p w:rsidR="00662D99" w:rsidRPr="004B57B9" w:rsidRDefault="00662D99" w:rsidP="00662D99">
      <w:pPr>
        <w:numPr>
          <w:ilvl w:val="0"/>
          <w:numId w:val="4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Во втором (очном) этапе конкурса принимают участие конкурсанты, занимающие места с 1 по 8 (включительно) в рейтинге по результатам первого (заочного) этапа конкурса. </w:t>
      </w:r>
    </w:p>
    <w:p w:rsidR="00662D99" w:rsidRPr="004B57B9" w:rsidRDefault="00662D99" w:rsidP="00662D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Цель третьего этапа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– подведение итогов и определение победителя конкурса.</w:t>
      </w:r>
    </w:p>
    <w:p w:rsidR="00662D99" w:rsidRPr="004B57B9" w:rsidRDefault="00662D99" w:rsidP="00662D99">
      <w:pPr>
        <w:numPr>
          <w:ilvl w:val="0"/>
          <w:numId w:val="4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В третьем (очном или онлайн) этапе – финале конкурса принимают участие все участники второго этапа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D99" w:rsidRPr="001E6BCF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E6BCF">
        <w:rPr>
          <w:rFonts w:ascii="Times New Roman" w:hAnsi="Times New Roman" w:cs="Times New Roman"/>
          <w:sz w:val="28"/>
          <w:szCs w:val="28"/>
        </w:rPr>
        <w:t xml:space="preserve">Документы участников конкурса принимаются в период </w:t>
      </w:r>
      <w:r w:rsidRPr="001E6BC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F7003" w:rsidRPr="001E6BCF">
        <w:rPr>
          <w:rFonts w:ascii="Times New Roman" w:hAnsi="Times New Roman" w:cs="Times New Roman"/>
          <w:b/>
          <w:sz w:val="28"/>
          <w:szCs w:val="28"/>
        </w:rPr>
        <w:t xml:space="preserve">15 ноября по 02 декабря </w:t>
      </w:r>
      <w:r w:rsidRPr="001E6BCF">
        <w:rPr>
          <w:rFonts w:ascii="Times New Roman" w:hAnsi="Times New Roman" w:cs="Times New Roman"/>
          <w:b/>
          <w:sz w:val="28"/>
          <w:szCs w:val="28"/>
        </w:rPr>
        <w:t>2022 года</w:t>
      </w:r>
      <w:r w:rsidRPr="001E6BCF">
        <w:rPr>
          <w:rFonts w:ascii="Times New Roman" w:hAnsi="Times New Roman" w:cs="Times New Roman"/>
          <w:sz w:val="28"/>
          <w:szCs w:val="28"/>
        </w:rPr>
        <w:t xml:space="preserve"> (включительно), в МБУ АГО «КЦССО», кабинет №15.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CF">
        <w:rPr>
          <w:rFonts w:ascii="Times New Roman" w:hAnsi="Times New Roman" w:cs="Times New Roman"/>
          <w:sz w:val="28"/>
          <w:szCs w:val="28"/>
        </w:rPr>
        <w:t xml:space="preserve">Телефон для справок 89505539812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Желтышева Ирина Викторовна.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поступившие на конкурс позже указанного срока, не принимаются и не рассматриваются.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Документы участников принимаются на бумажных и электронных носителях (к готовой папке распечатанных конкурсных материалов прикладывается электронный носитель с электронными копиями документов) в одном экземпляре, сформированные в одну папку.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Поступившие на конкурс работы не рецензируются и не возвращаются, апелляции не рассматриваются.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. Список участников конкурса, документы которых приняты к рассмотрению конкурсной комиссией, размещаются на официальном сайте Управления образования в сети Интернет в течение 2-х рабочих дней со дня окончания приёма документов.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. Основанием для регистрации участника конкурса является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предоставление следующих документов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представление на участие в конкурсе (приложение 1);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заявление участника конкурса (приложение № 2);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согласие на обработку персональных данных и размещение сведений в информационно –телекоммуникационной сети «Интернет»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(приложение № 2);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аналитическая записка участника конкурса о результатах своей педагогической деятельности </w:t>
      </w:r>
      <w:r w:rsidRPr="004B57B9">
        <w:rPr>
          <w:rFonts w:ascii="Times New Roman" w:hAnsi="Times New Roman" w:cs="Times New Roman"/>
          <w:sz w:val="28"/>
          <w:szCs w:val="28"/>
          <w:u w:val="single"/>
        </w:rPr>
        <w:t>за последние три года</w:t>
      </w:r>
      <w:r w:rsidRPr="004B57B9">
        <w:rPr>
          <w:rFonts w:ascii="Times New Roman" w:hAnsi="Times New Roman" w:cs="Times New Roman"/>
          <w:sz w:val="28"/>
          <w:szCs w:val="28"/>
        </w:rPr>
        <w:t xml:space="preserve"> (объём до 15 страниц формата А4); 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разработка «Методический семинар», в которой представлены методическая грамотность, соотнесение педагогической теории с практикой, способность к осмыслению и анализу своей педагогической деятельности в </w:t>
      </w:r>
      <w:r w:rsidRPr="004B57B9">
        <w:rPr>
          <w:rFonts w:ascii="Times New Roman" w:hAnsi="Times New Roman" w:cs="Times New Roman"/>
          <w:sz w:val="28"/>
          <w:szCs w:val="28"/>
        </w:rPr>
        <w:lastRenderedPageBreak/>
        <w:t>контексте требований ФГОС, профессионального стандарта «Педагог» (объем до 3 страниц формата А4); тема (идея, проблема) выбирается самостоятельно;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ссылка на Интернет–ресурс педагога;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фотография участника конкурса (только в электронном виде).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9. Экспертиза представленных материалов осуществляется согласно экспертным листам и рекомендациям.</w:t>
      </w:r>
    </w:p>
    <w:p w:rsidR="00662D99" w:rsidRPr="004B57B9" w:rsidRDefault="00662D99" w:rsidP="00662D99">
      <w:pPr>
        <w:pStyle w:val="1"/>
        <w:tabs>
          <w:tab w:val="left" w:pos="769"/>
        </w:tabs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10. По результатам оценки представленных участниками материалов определяется сумма баллов каждого участника конкурса и составляется рейтинг участников конкурса. В случае если участники конкурса набрали равное количество баллов, решение о месте участника в рейтинге принимается путем проведения дополнительной оценки материалов двумя членами конкурсной комиссии, ранее не осуществлявшими оценку материалов участников конкурса, набравших равное количество баллов.</w:t>
      </w:r>
    </w:p>
    <w:p w:rsidR="00662D99" w:rsidRPr="004B57B9" w:rsidRDefault="00662D99" w:rsidP="00662D99">
      <w:pPr>
        <w:pStyle w:val="1"/>
        <w:tabs>
          <w:tab w:val="left" w:pos="769"/>
        </w:tabs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11. Во втором (очном/онлайн) этапе конкурса принимают участие участники, занимавшие места с 1 по 8 (включительно) в рейтинге по результатам первого (заочного) этапа конкурса. 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12. Второй (очный) этап включает следующее задание: </w:t>
      </w:r>
    </w:p>
    <w:p w:rsidR="00E04907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- «Урок» (учебное занятие), (регламент – 30 минут, включая 5 минут для самоанализа, вопросы жюри).</w:t>
      </w:r>
      <w:r w:rsidR="00E04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BCF" w:rsidRPr="004B57B9" w:rsidRDefault="001E6BCF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В случае проведения урока в очном формате, урок проводится в соответствии с временными рамками ОО (40-45 минут), вопросы членов жюри</w:t>
      </w:r>
      <w:r w:rsidR="00CA1D48">
        <w:rPr>
          <w:rFonts w:ascii="Times New Roman" w:hAnsi="Times New Roman" w:cs="Times New Roman"/>
          <w:sz w:val="28"/>
          <w:szCs w:val="28"/>
        </w:rPr>
        <w:t xml:space="preserve"> будут заданы в перемену между уроками или в специально отведенное время.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13. Третий (очный/онлайн) этап финал конкурса.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В финале участники представляют: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- визитную карточку педагога, которая выполняется в виде мультимедийной презентации, фильма или импровизированного представления с целью дать представление об участнике как о личности, его лидерских качествах, креативности, увлечениях, раскрытие основных мотивов выбора учительской профессии, понимания миссии учителя в современном мире. К представлению конкурсанта могут быть привлечены другие лица: </w:t>
      </w:r>
      <w:r w:rsidRPr="004B57B9">
        <w:rPr>
          <w:rFonts w:ascii="Times New Roman" w:hAnsi="Times New Roman" w:cs="Times New Roman"/>
          <w:sz w:val="28"/>
          <w:szCs w:val="28"/>
        </w:rPr>
        <w:lastRenderedPageBreak/>
        <w:t>группа поддержки, родители, обучающиеся, друзья и т. д.  Длительность выступления каждого конкурсанта с представлением «визитной карточки» - не более 5 минут</w:t>
      </w:r>
      <w:r w:rsidR="00CA1D48">
        <w:rPr>
          <w:rFonts w:ascii="Times New Roman" w:hAnsi="Times New Roman" w:cs="Times New Roman"/>
          <w:sz w:val="28"/>
          <w:szCs w:val="28"/>
        </w:rPr>
        <w:t xml:space="preserve"> (в случае подготовки видеоматериала), не более 10 минут (в случае очного представления)</w:t>
      </w:r>
      <w:r w:rsidRPr="004B57B9">
        <w:rPr>
          <w:rFonts w:ascii="Times New Roman" w:hAnsi="Times New Roman" w:cs="Times New Roman"/>
          <w:sz w:val="28"/>
          <w:szCs w:val="28"/>
        </w:rPr>
        <w:t>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14. Документы и материалы первого (заочного) этапа оцениваются членами жюри в соответствии со следующими критериями: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1) «Аналитическая записка»: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динамика учебных достижений и внеурочной деятельности обучающихся за последние 3 года (максимальное количество баллов -3);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динамика воспитательной работы участника за последние 3 года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опыт применения инновационных методов в педагогической работе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уникальность использования содержательных и технологических методик участника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логичность и последовательность изложения материала в документах, представленных участником (максимальное количество баллов – 3).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-15.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2) Разработка «Методический семинар»: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результативность и практическая значимость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научная корректность и методическая грамотность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оригинальность и творческий подход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коммуникативная культура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информационная и языковая грамотность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lastRenderedPageBreak/>
        <w:t>Максимальное количество баллов – 15.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pStyle w:val="1"/>
        <w:numPr>
          <w:ilvl w:val="1"/>
          <w:numId w:val="1"/>
        </w:numPr>
        <w:spacing w:line="360" w:lineRule="auto"/>
        <w:ind w:left="0"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«Интернет – ресурс»: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информационная насыщенность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безопасность и комфортность (доступность) виртуальной образовательной среды, практическая значимость материалов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эффективность обеспечения обратной связи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актуальность информации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оригинальность и адекватность дизайна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15.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numPr>
          <w:ilvl w:val="1"/>
          <w:numId w:val="1"/>
        </w:numPr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«Урок» (учебное занятие):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информационная и языковая грамотность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результативность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методическое мастерство и творчество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мотивирование к обучению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7B9">
        <w:rPr>
          <w:rFonts w:ascii="Times New Roman" w:hAnsi="Times New Roman" w:cs="Times New Roman"/>
          <w:sz w:val="28"/>
          <w:szCs w:val="28"/>
        </w:rPr>
        <w:t>рефлексивность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и оценивание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организационная культура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эффективная коммуникация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наличие ценностных ориентиров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7B9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B57B9">
        <w:rPr>
          <w:rFonts w:ascii="Times New Roman" w:hAnsi="Times New Roman" w:cs="Times New Roman"/>
          <w:sz w:val="28"/>
          <w:szCs w:val="28"/>
        </w:rPr>
        <w:t>межцисциплинарный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подход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поддержка самостоятельности, активности и творчества обучающихся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30.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numPr>
          <w:ilvl w:val="1"/>
          <w:numId w:val="1"/>
        </w:numPr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«Визитная карточка»: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понимание современных тенденций развития образования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ясность и четкость аргументов выбора учительской профессии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культура публичного выступления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педагогический артистизм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оригинальность (максимальное количество баллов – 3).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15.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spacing w:after="0" w:line="360" w:lineRule="auto"/>
        <w:ind w:firstLine="5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D99" w:rsidRPr="004B57B9" w:rsidRDefault="00662D99" w:rsidP="00662D99">
      <w:pPr>
        <w:spacing w:after="0" w:line="360" w:lineRule="auto"/>
        <w:ind w:firstLine="5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Глава 5. Порядок подведения итогов конкурса и поощрения победителей</w:t>
      </w:r>
    </w:p>
    <w:p w:rsidR="00662D99" w:rsidRPr="004B57B9" w:rsidRDefault="00662D99" w:rsidP="00662D99">
      <w:pPr>
        <w:spacing w:after="0" w:line="360" w:lineRule="auto"/>
        <w:ind w:firstLine="5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15. По итогам проведения конкурса определяется победитель и призеры конкурса. При формировании итогового рейтинга конкурса учитывается сумма баллов, полученных участниками конкурса при выполнении всех трех этапов конкурса.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Победителем конкурса является участник, набравший наибольшее количество баллов по итогам трех этапов конкурса.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Призерами конкурса являются участники, занявшие второе и третье места в рейтинге по итогам трех этапов конкурса.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16. Победитель и призеры конкурса утверждаются приказом Управления образования Администрации </w:t>
      </w:r>
      <w:proofErr w:type="spellStart"/>
      <w:r w:rsidRPr="004B57B9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17. Победитель и призеры конкурса выдвигаются для участия в региональном этапе Всероссийского конкурса «Учитель года России».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lastRenderedPageBreak/>
        <w:t xml:space="preserve">18.  Победитель конкурса награждается грамотой Управления образования и ценным подарком. Призеры - получают диплом призера конкурса и ценные подарки. 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  <w:r w:rsidRPr="00CA1D48">
        <w:rPr>
          <w:rFonts w:ascii="Times New Roman" w:hAnsi="Times New Roman"/>
          <w:b/>
          <w:i/>
          <w:color w:val="FF0000"/>
          <w:sz w:val="28"/>
          <w:szCs w:val="28"/>
        </w:rPr>
        <w:t>!!! Особые условия</w:t>
      </w:r>
      <w:r w:rsidRPr="00CA1D48">
        <w:rPr>
          <w:rFonts w:ascii="Times New Roman" w:hAnsi="Times New Roman"/>
          <w:i/>
          <w:color w:val="FF0000"/>
          <w:sz w:val="28"/>
          <w:szCs w:val="28"/>
        </w:rPr>
        <w:t xml:space="preserve">: </w:t>
      </w:r>
      <w:r w:rsidRPr="00E04907">
        <w:rPr>
          <w:rFonts w:ascii="Times New Roman" w:hAnsi="Times New Roman"/>
          <w:b/>
          <w:i/>
          <w:color w:val="FF0000"/>
          <w:sz w:val="28"/>
          <w:szCs w:val="28"/>
        </w:rPr>
        <w:t>в случае карантинных мероприятий</w:t>
      </w:r>
      <w:r w:rsidRPr="00CA1D48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FC1364">
        <w:rPr>
          <w:rFonts w:ascii="Times New Roman" w:hAnsi="Times New Roman"/>
          <w:i/>
          <w:sz w:val="28"/>
          <w:szCs w:val="28"/>
        </w:rPr>
        <w:t xml:space="preserve">на </w:t>
      </w:r>
      <w:r w:rsidR="00CA1D48">
        <w:rPr>
          <w:rFonts w:ascii="Times New Roman" w:hAnsi="Times New Roman"/>
          <w:i/>
          <w:sz w:val="28"/>
          <w:szCs w:val="28"/>
        </w:rPr>
        <w:t>ноябрь-декабрь 2022</w:t>
      </w:r>
      <w:r w:rsidRPr="00FC1364">
        <w:rPr>
          <w:rFonts w:ascii="Times New Roman" w:hAnsi="Times New Roman"/>
          <w:i/>
          <w:sz w:val="28"/>
          <w:szCs w:val="28"/>
        </w:rPr>
        <w:t xml:space="preserve"> года конкурс будет проходить следующим образом: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  <w:r w:rsidRPr="00D50B72">
        <w:rPr>
          <w:rFonts w:ascii="Times New Roman" w:hAnsi="Times New Roman"/>
          <w:b/>
          <w:i/>
          <w:sz w:val="28"/>
          <w:szCs w:val="28"/>
        </w:rPr>
        <w:t xml:space="preserve">Заявка участника на конкурс – до </w:t>
      </w:r>
      <w:r w:rsidR="00CA1D48">
        <w:rPr>
          <w:rFonts w:ascii="Times New Roman" w:hAnsi="Times New Roman"/>
          <w:b/>
          <w:i/>
          <w:sz w:val="28"/>
          <w:szCs w:val="28"/>
        </w:rPr>
        <w:t>15.11.2022</w:t>
      </w:r>
      <w:r w:rsidRPr="00D50B72">
        <w:rPr>
          <w:rFonts w:ascii="Times New Roman" w:hAnsi="Times New Roman"/>
          <w:b/>
          <w:i/>
          <w:sz w:val="28"/>
          <w:szCs w:val="28"/>
        </w:rPr>
        <w:t xml:space="preserve"> года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  <w:r w:rsidRPr="00FC1364">
        <w:rPr>
          <w:rFonts w:ascii="Times New Roman" w:hAnsi="Times New Roman"/>
          <w:i/>
          <w:sz w:val="28"/>
          <w:szCs w:val="28"/>
        </w:rPr>
        <w:t xml:space="preserve">- </w:t>
      </w:r>
      <w:r w:rsidRPr="00BB1362">
        <w:rPr>
          <w:rFonts w:ascii="Times New Roman" w:hAnsi="Times New Roman"/>
          <w:i/>
          <w:sz w:val="28"/>
          <w:szCs w:val="28"/>
          <w:u w:val="single"/>
        </w:rPr>
        <w:t>1 этап</w:t>
      </w:r>
      <w:r w:rsidRPr="00FC1364">
        <w:rPr>
          <w:rFonts w:ascii="Times New Roman" w:hAnsi="Times New Roman"/>
          <w:i/>
          <w:sz w:val="28"/>
          <w:szCs w:val="28"/>
        </w:rPr>
        <w:t>: материалы представляются на бумажном носителе и в электронном варианте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CA1D48">
        <w:rPr>
          <w:rFonts w:ascii="Times New Roman" w:hAnsi="Times New Roman"/>
          <w:b/>
          <w:i/>
          <w:sz w:val="28"/>
          <w:szCs w:val="28"/>
        </w:rPr>
        <w:t>до 15.11.2022 г.</w:t>
      </w:r>
      <w:r w:rsidRPr="00FC1364">
        <w:rPr>
          <w:rFonts w:ascii="Times New Roman" w:hAnsi="Times New Roman"/>
          <w:i/>
          <w:sz w:val="28"/>
          <w:szCs w:val="28"/>
        </w:rPr>
        <w:t>;</w:t>
      </w:r>
    </w:p>
    <w:p w:rsidR="00662D99" w:rsidRPr="00FC1364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  <w:r w:rsidRPr="00695779">
        <w:rPr>
          <w:rFonts w:ascii="Times New Roman" w:hAnsi="Times New Roman"/>
          <w:b/>
          <w:i/>
          <w:sz w:val="28"/>
          <w:szCs w:val="28"/>
        </w:rPr>
        <w:t xml:space="preserve">С </w:t>
      </w:r>
      <w:r w:rsidR="00CA1D48">
        <w:rPr>
          <w:rFonts w:ascii="Times New Roman" w:hAnsi="Times New Roman"/>
          <w:b/>
          <w:i/>
          <w:sz w:val="28"/>
          <w:szCs w:val="28"/>
        </w:rPr>
        <w:t>21.11.</w:t>
      </w:r>
      <w:r w:rsidRPr="00695779">
        <w:rPr>
          <w:rFonts w:ascii="Times New Roman" w:hAnsi="Times New Roman"/>
          <w:b/>
          <w:i/>
          <w:sz w:val="28"/>
          <w:szCs w:val="28"/>
        </w:rPr>
        <w:t>202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Pr="00695779">
        <w:rPr>
          <w:rFonts w:ascii="Times New Roman" w:hAnsi="Times New Roman"/>
          <w:b/>
          <w:i/>
          <w:sz w:val="28"/>
          <w:szCs w:val="28"/>
        </w:rPr>
        <w:t xml:space="preserve"> по </w:t>
      </w:r>
      <w:r w:rsidR="00CA1D48">
        <w:rPr>
          <w:rFonts w:ascii="Times New Roman" w:hAnsi="Times New Roman"/>
          <w:b/>
          <w:i/>
          <w:sz w:val="28"/>
          <w:szCs w:val="28"/>
        </w:rPr>
        <w:t>02.12.</w:t>
      </w:r>
      <w:r w:rsidRPr="00695779">
        <w:rPr>
          <w:rFonts w:ascii="Times New Roman" w:hAnsi="Times New Roman"/>
          <w:b/>
          <w:i/>
          <w:sz w:val="28"/>
          <w:szCs w:val="28"/>
        </w:rPr>
        <w:t>202</w:t>
      </w:r>
      <w:r>
        <w:rPr>
          <w:rFonts w:ascii="Times New Roman" w:hAnsi="Times New Roman"/>
          <w:b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 – проверка материалов конкурсантов членами жюри.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  <w:r w:rsidRPr="00FC1364">
        <w:rPr>
          <w:rFonts w:ascii="Times New Roman" w:hAnsi="Times New Roman"/>
          <w:i/>
          <w:sz w:val="28"/>
          <w:szCs w:val="28"/>
        </w:rPr>
        <w:t xml:space="preserve">- </w:t>
      </w:r>
      <w:r w:rsidRPr="00BB1362">
        <w:rPr>
          <w:rFonts w:ascii="Times New Roman" w:hAnsi="Times New Roman"/>
          <w:i/>
          <w:sz w:val="28"/>
          <w:szCs w:val="28"/>
          <w:u w:val="single"/>
        </w:rPr>
        <w:t>2 этап</w:t>
      </w:r>
      <w:r w:rsidRPr="00FC1364"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Видеофрагмент урока, который</w:t>
      </w:r>
      <w:r w:rsidRPr="00FC1364">
        <w:rPr>
          <w:rFonts w:ascii="Times New Roman" w:hAnsi="Times New Roman"/>
          <w:i/>
          <w:sz w:val="28"/>
          <w:szCs w:val="28"/>
        </w:rPr>
        <w:t xml:space="preserve"> проводится </w:t>
      </w:r>
      <w:r>
        <w:rPr>
          <w:rFonts w:ascii="Times New Roman" w:hAnsi="Times New Roman"/>
          <w:i/>
          <w:sz w:val="28"/>
          <w:szCs w:val="28"/>
        </w:rPr>
        <w:t xml:space="preserve">с </w:t>
      </w:r>
      <w:r w:rsidRPr="00FC1364">
        <w:rPr>
          <w:rFonts w:ascii="Times New Roman" w:hAnsi="Times New Roman"/>
          <w:i/>
          <w:sz w:val="28"/>
          <w:szCs w:val="28"/>
        </w:rPr>
        <w:t>обучающи</w:t>
      </w:r>
      <w:r>
        <w:rPr>
          <w:rFonts w:ascii="Times New Roman" w:hAnsi="Times New Roman"/>
          <w:i/>
          <w:sz w:val="28"/>
          <w:szCs w:val="28"/>
        </w:rPr>
        <w:t>ми</w:t>
      </w:r>
      <w:r w:rsidRPr="00FC1364">
        <w:rPr>
          <w:rFonts w:ascii="Times New Roman" w:hAnsi="Times New Roman"/>
          <w:i/>
          <w:sz w:val="28"/>
          <w:szCs w:val="28"/>
        </w:rPr>
        <w:t xml:space="preserve">ся </w:t>
      </w:r>
      <w:r>
        <w:rPr>
          <w:rFonts w:ascii="Times New Roman" w:hAnsi="Times New Roman"/>
          <w:i/>
          <w:sz w:val="28"/>
          <w:szCs w:val="28"/>
        </w:rPr>
        <w:t xml:space="preserve">своей школы. Объем видеофрагмента не больше 10 минут. Прием видеоматериалов </w:t>
      </w:r>
      <w:r w:rsidR="00CA1D48" w:rsidRPr="00CA1D48">
        <w:rPr>
          <w:rFonts w:ascii="Times New Roman" w:hAnsi="Times New Roman"/>
          <w:b/>
          <w:i/>
          <w:sz w:val="28"/>
          <w:szCs w:val="28"/>
        </w:rPr>
        <w:t>с 05.12.2022</w:t>
      </w:r>
      <w:r w:rsidR="00CA1D48">
        <w:rPr>
          <w:rFonts w:ascii="Times New Roman" w:hAnsi="Times New Roman"/>
          <w:i/>
          <w:sz w:val="28"/>
          <w:szCs w:val="28"/>
        </w:rPr>
        <w:t xml:space="preserve"> </w:t>
      </w:r>
      <w:r w:rsidR="00CA1D48">
        <w:rPr>
          <w:rFonts w:ascii="Times New Roman" w:hAnsi="Times New Roman"/>
          <w:b/>
          <w:i/>
          <w:sz w:val="28"/>
          <w:szCs w:val="28"/>
        </w:rPr>
        <w:t>до 10.12.2022</w:t>
      </w:r>
      <w:r w:rsidRPr="00BB1362">
        <w:rPr>
          <w:rFonts w:ascii="Times New Roman" w:hAnsi="Times New Roman"/>
          <w:b/>
          <w:i/>
          <w:sz w:val="28"/>
          <w:szCs w:val="28"/>
        </w:rPr>
        <w:t xml:space="preserve"> г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62D99" w:rsidRDefault="00CA1D48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 11.12.2022 до 16.12.2022</w:t>
      </w:r>
      <w:r w:rsidR="00662D99">
        <w:rPr>
          <w:rFonts w:ascii="Times New Roman" w:hAnsi="Times New Roman"/>
          <w:i/>
          <w:sz w:val="28"/>
          <w:szCs w:val="28"/>
        </w:rPr>
        <w:t xml:space="preserve"> – проверка видеоматериалов «Урок» членами жюри.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  <w:r w:rsidRPr="00FC1364">
        <w:rPr>
          <w:rFonts w:ascii="Times New Roman" w:hAnsi="Times New Roman"/>
          <w:i/>
          <w:sz w:val="28"/>
          <w:szCs w:val="28"/>
        </w:rPr>
        <w:t xml:space="preserve">- </w:t>
      </w:r>
      <w:r w:rsidRPr="00BB1362">
        <w:rPr>
          <w:rFonts w:ascii="Times New Roman" w:hAnsi="Times New Roman"/>
          <w:i/>
          <w:sz w:val="28"/>
          <w:szCs w:val="28"/>
          <w:u w:val="single"/>
        </w:rPr>
        <w:t>3 этап</w:t>
      </w:r>
      <w:r w:rsidRPr="00FC1364">
        <w:rPr>
          <w:rFonts w:ascii="Times New Roman" w:hAnsi="Times New Roman"/>
          <w:i/>
          <w:sz w:val="28"/>
          <w:szCs w:val="28"/>
        </w:rPr>
        <w:t>: «Визитная карточка» представляется в Управление обр</w:t>
      </w:r>
      <w:r>
        <w:rPr>
          <w:rFonts w:ascii="Times New Roman" w:hAnsi="Times New Roman"/>
          <w:i/>
          <w:sz w:val="28"/>
          <w:szCs w:val="28"/>
        </w:rPr>
        <w:t>азования в форме видеоматериала. Объем не более 5 минут.</w:t>
      </w:r>
      <w:r w:rsidRPr="00FC136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Прием видеоматериалов </w:t>
      </w:r>
      <w:r w:rsidRPr="005F58CC">
        <w:rPr>
          <w:rFonts w:ascii="Times New Roman" w:hAnsi="Times New Roman"/>
          <w:b/>
          <w:i/>
          <w:sz w:val="28"/>
          <w:szCs w:val="28"/>
        </w:rPr>
        <w:t xml:space="preserve">с </w:t>
      </w:r>
      <w:r w:rsidR="00CA1D48">
        <w:rPr>
          <w:rFonts w:ascii="Times New Roman" w:hAnsi="Times New Roman"/>
          <w:b/>
          <w:i/>
          <w:sz w:val="28"/>
          <w:szCs w:val="28"/>
        </w:rPr>
        <w:t>17.12.2022</w:t>
      </w:r>
      <w:r w:rsidRPr="005F58CC">
        <w:rPr>
          <w:rFonts w:ascii="Times New Roman" w:hAnsi="Times New Roman"/>
          <w:b/>
          <w:i/>
          <w:sz w:val="28"/>
          <w:szCs w:val="28"/>
        </w:rPr>
        <w:t xml:space="preserve"> по </w:t>
      </w:r>
      <w:r w:rsidR="00CA1D48">
        <w:rPr>
          <w:rFonts w:ascii="Times New Roman" w:hAnsi="Times New Roman"/>
          <w:b/>
          <w:i/>
          <w:sz w:val="28"/>
          <w:szCs w:val="28"/>
        </w:rPr>
        <w:t>20.12.2022</w:t>
      </w:r>
      <w:r w:rsidRPr="005F58CC">
        <w:rPr>
          <w:rFonts w:ascii="Times New Roman" w:hAnsi="Times New Roman"/>
          <w:b/>
          <w:i/>
          <w:sz w:val="28"/>
          <w:szCs w:val="28"/>
        </w:rPr>
        <w:t xml:space="preserve"> г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  <w:r w:rsidRPr="00695779">
        <w:rPr>
          <w:rFonts w:ascii="Times New Roman" w:hAnsi="Times New Roman"/>
          <w:b/>
          <w:i/>
          <w:sz w:val="28"/>
          <w:szCs w:val="28"/>
        </w:rPr>
        <w:t xml:space="preserve">С </w:t>
      </w:r>
      <w:r w:rsidR="00CA1D48">
        <w:rPr>
          <w:rFonts w:ascii="Times New Roman" w:hAnsi="Times New Roman"/>
          <w:b/>
          <w:i/>
          <w:sz w:val="28"/>
          <w:szCs w:val="28"/>
        </w:rPr>
        <w:t>21.12.2022</w:t>
      </w:r>
      <w:r w:rsidRPr="00695779">
        <w:rPr>
          <w:rFonts w:ascii="Times New Roman" w:hAnsi="Times New Roman"/>
          <w:b/>
          <w:i/>
          <w:sz w:val="28"/>
          <w:szCs w:val="28"/>
        </w:rPr>
        <w:t xml:space="preserve"> по </w:t>
      </w:r>
      <w:r w:rsidR="00CA1D48">
        <w:rPr>
          <w:rFonts w:ascii="Times New Roman" w:hAnsi="Times New Roman"/>
          <w:b/>
          <w:i/>
          <w:sz w:val="28"/>
          <w:szCs w:val="28"/>
        </w:rPr>
        <w:t>25.12.</w:t>
      </w:r>
      <w:r w:rsidRPr="00695779">
        <w:rPr>
          <w:rFonts w:ascii="Times New Roman" w:hAnsi="Times New Roman"/>
          <w:b/>
          <w:i/>
          <w:sz w:val="28"/>
          <w:szCs w:val="28"/>
        </w:rPr>
        <w:t>202</w:t>
      </w:r>
      <w:r>
        <w:rPr>
          <w:rFonts w:ascii="Times New Roman" w:hAnsi="Times New Roman"/>
          <w:b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 - проверка видеоматериалов «Визитная карточка» членами жюри.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8"/>
          <w:szCs w:val="28"/>
        </w:rPr>
      </w:pPr>
      <w:r w:rsidRPr="00FC1364">
        <w:rPr>
          <w:rFonts w:ascii="Times New Roman" w:hAnsi="Times New Roman"/>
          <w:i/>
          <w:sz w:val="28"/>
          <w:szCs w:val="28"/>
        </w:rPr>
        <w:t xml:space="preserve">Подведение итогов конкурса – на платформе </w:t>
      </w:r>
      <w:r w:rsidRPr="00FC1364">
        <w:rPr>
          <w:rFonts w:ascii="Times New Roman" w:hAnsi="Times New Roman"/>
          <w:i/>
          <w:sz w:val="28"/>
          <w:szCs w:val="28"/>
          <w:lang w:val="en-US"/>
        </w:rPr>
        <w:t>ZOOM</w:t>
      </w:r>
      <w:r w:rsidRPr="00FC1364">
        <w:rPr>
          <w:rFonts w:ascii="Times New Roman" w:hAnsi="Times New Roman"/>
          <w:i/>
          <w:sz w:val="28"/>
          <w:szCs w:val="28"/>
        </w:rPr>
        <w:t xml:space="preserve"> с подключением участников</w:t>
      </w:r>
      <w:r>
        <w:rPr>
          <w:rFonts w:ascii="Times New Roman" w:hAnsi="Times New Roman"/>
          <w:i/>
          <w:sz w:val="28"/>
          <w:szCs w:val="28"/>
        </w:rPr>
        <w:t xml:space="preserve"> конкурса</w:t>
      </w:r>
      <w:r w:rsidRPr="00FC1364">
        <w:rPr>
          <w:rFonts w:ascii="Times New Roman" w:hAnsi="Times New Roman"/>
          <w:i/>
          <w:sz w:val="28"/>
          <w:szCs w:val="28"/>
        </w:rPr>
        <w:t>, администраций ОО, членов жюри, организаторов конкурса</w:t>
      </w:r>
      <w:r w:rsidRPr="00D972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58CC">
        <w:rPr>
          <w:rFonts w:ascii="Times New Roman" w:hAnsi="Times New Roman"/>
          <w:b/>
          <w:i/>
          <w:sz w:val="28"/>
          <w:szCs w:val="28"/>
        </w:rPr>
        <w:t xml:space="preserve">Не позднее </w:t>
      </w:r>
      <w:r w:rsidR="00CA1D48">
        <w:rPr>
          <w:rFonts w:ascii="Times New Roman" w:hAnsi="Times New Roman"/>
          <w:b/>
          <w:i/>
          <w:sz w:val="28"/>
          <w:szCs w:val="28"/>
        </w:rPr>
        <w:t>15.01.2023</w:t>
      </w:r>
      <w:r w:rsidRPr="005F58CC">
        <w:rPr>
          <w:rFonts w:ascii="Times New Roman" w:hAnsi="Times New Roman"/>
          <w:b/>
          <w:i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 w:rsidRPr="00D97263">
        <w:rPr>
          <w:rFonts w:ascii="Times New Roman" w:hAnsi="Times New Roman"/>
          <w:sz w:val="28"/>
          <w:szCs w:val="28"/>
        </w:rPr>
        <w:t xml:space="preserve"> 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</w:p>
    <w:p w:rsidR="00662D99" w:rsidRPr="00FC1364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Все материалы оцениваются членами жюри </w:t>
      </w:r>
      <w:r w:rsidRPr="00FC1364">
        <w:rPr>
          <w:rFonts w:ascii="Times New Roman" w:hAnsi="Times New Roman"/>
          <w:i/>
          <w:sz w:val="28"/>
          <w:szCs w:val="28"/>
        </w:rPr>
        <w:t xml:space="preserve">заочно. 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8"/>
          <w:szCs w:val="28"/>
        </w:rPr>
      </w:pP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*Фотоматериалы в формате </w:t>
      </w:r>
      <w:r>
        <w:rPr>
          <w:rFonts w:ascii="Times New Roman" w:hAnsi="Times New Roman"/>
          <w:sz w:val="28"/>
          <w:szCs w:val="28"/>
          <w:lang w:val="en-US"/>
        </w:rPr>
        <w:t>jpeg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8"/>
          <w:szCs w:val="28"/>
        </w:rPr>
      </w:pPr>
    </w:p>
    <w:p w:rsidR="00662D99" w:rsidRPr="004A524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*Видеоматериалы в формате: </w:t>
      </w:r>
      <w:r>
        <w:rPr>
          <w:rFonts w:ascii="Times New Roman" w:hAnsi="Times New Roman"/>
          <w:sz w:val="28"/>
          <w:szCs w:val="28"/>
          <w:lang w:val="en-US"/>
        </w:rPr>
        <w:t>AVI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MPEG</w:t>
      </w:r>
      <w:r>
        <w:rPr>
          <w:rFonts w:ascii="Times New Roman" w:hAnsi="Times New Roman"/>
          <w:sz w:val="28"/>
          <w:szCs w:val="28"/>
        </w:rPr>
        <w:t>,</w:t>
      </w:r>
      <w:r w:rsidRPr="004A52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MKV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WMV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FLV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FullHD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др., качество не ниже 360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px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662D99" w:rsidRDefault="00662D99" w:rsidP="00662D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2D99" w:rsidRDefault="00662D99" w:rsidP="00662D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2D99" w:rsidRDefault="00662D99" w:rsidP="00662D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Pr="00AC2B37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B37">
        <w:rPr>
          <w:rFonts w:ascii="Times New Roman" w:hAnsi="Times New Roman"/>
          <w:b/>
          <w:color w:val="000000"/>
          <w:sz w:val="24"/>
          <w:szCs w:val="24"/>
        </w:rPr>
        <w:t>ПРЕДСТАВЛЕНИЕ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на участие в муниципальном этапе </w:t>
      </w:r>
      <w:proofErr w:type="gramStart"/>
      <w:r w:rsidRPr="00AC2B37">
        <w:rPr>
          <w:rFonts w:ascii="Times New Roman" w:hAnsi="Times New Roman"/>
          <w:sz w:val="27"/>
          <w:szCs w:val="27"/>
        </w:rPr>
        <w:t>Всероссийского  конкурса</w:t>
      </w:r>
      <w:proofErr w:type="gramEnd"/>
      <w:r w:rsidRPr="00AC2B37">
        <w:rPr>
          <w:rFonts w:ascii="Times New Roman" w:hAnsi="Times New Roman"/>
          <w:sz w:val="27"/>
          <w:szCs w:val="27"/>
        </w:rPr>
        <w:t xml:space="preserve"> 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«Учитель года России» в </w:t>
      </w:r>
      <w:proofErr w:type="spellStart"/>
      <w:r w:rsidRPr="00AC2B37">
        <w:rPr>
          <w:rFonts w:ascii="Times New Roman" w:hAnsi="Times New Roman"/>
          <w:sz w:val="27"/>
          <w:szCs w:val="27"/>
        </w:rPr>
        <w:t>Артинском</w:t>
      </w:r>
      <w:proofErr w:type="spellEnd"/>
      <w:r w:rsidRPr="00AC2B37">
        <w:rPr>
          <w:rFonts w:ascii="Times New Roman" w:hAnsi="Times New Roman"/>
          <w:sz w:val="27"/>
          <w:szCs w:val="27"/>
        </w:rPr>
        <w:t xml:space="preserve"> городском округе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 в 20</w:t>
      </w:r>
      <w:r>
        <w:rPr>
          <w:rFonts w:ascii="Times New Roman" w:hAnsi="Times New Roman"/>
          <w:sz w:val="27"/>
          <w:szCs w:val="27"/>
        </w:rPr>
        <w:t>2</w:t>
      </w:r>
      <w:r w:rsidR="00C10D11">
        <w:rPr>
          <w:rFonts w:ascii="Times New Roman" w:hAnsi="Times New Roman"/>
          <w:sz w:val="27"/>
          <w:szCs w:val="27"/>
        </w:rPr>
        <w:t>2</w:t>
      </w:r>
      <w:r w:rsidRPr="00AC2B37">
        <w:rPr>
          <w:rFonts w:ascii="Times New Roman" w:hAnsi="Times New Roman"/>
          <w:sz w:val="27"/>
          <w:szCs w:val="27"/>
        </w:rPr>
        <w:t>/202</w:t>
      </w:r>
      <w:r w:rsidR="00C10D11">
        <w:rPr>
          <w:rFonts w:ascii="Times New Roman" w:hAnsi="Times New Roman"/>
          <w:sz w:val="27"/>
          <w:szCs w:val="27"/>
        </w:rPr>
        <w:t>3</w:t>
      </w:r>
      <w:r w:rsidRPr="00AC2B37">
        <w:rPr>
          <w:rFonts w:ascii="Times New Roman" w:hAnsi="Times New Roman"/>
          <w:sz w:val="27"/>
          <w:szCs w:val="27"/>
        </w:rPr>
        <w:t xml:space="preserve"> учебном году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наименование образовательной организации</w:t>
      </w: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выдвигает____________________________________________________________________</w:t>
      </w:r>
    </w:p>
    <w:p w:rsidR="00662D99" w:rsidRDefault="00662D99" w:rsidP="00662D99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фамилия, имя, отчество</w:t>
      </w: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участие в муниципальном этапе Всероссийского конкурса «Учитель года России»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Артинском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городском округе в 202</w:t>
      </w:r>
      <w:r w:rsidR="00C10D11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/202</w:t>
      </w:r>
      <w:r w:rsidR="00C10D11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учебном году.</w:t>
      </w: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Директор школы</w:t>
      </w: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________________             __________________________________</w:t>
      </w: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подпись                                     расшифровка подписи</w:t>
      </w: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</w:t>
      </w: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Заявление 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на участие в муниципальном этапе </w:t>
      </w:r>
      <w:proofErr w:type="gramStart"/>
      <w:r w:rsidRPr="00AC2B37">
        <w:rPr>
          <w:rFonts w:ascii="Times New Roman" w:hAnsi="Times New Roman"/>
          <w:sz w:val="27"/>
          <w:szCs w:val="27"/>
        </w:rPr>
        <w:t>Всероссийского  конкурса</w:t>
      </w:r>
      <w:proofErr w:type="gramEnd"/>
      <w:r w:rsidRPr="00AC2B37">
        <w:rPr>
          <w:rFonts w:ascii="Times New Roman" w:hAnsi="Times New Roman"/>
          <w:sz w:val="27"/>
          <w:szCs w:val="27"/>
        </w:rPr>
        <w:t xml:space="preserve"> 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«Учитель года России» в </w:t>
      </w:r>
      <w:proofErr w:type="spellStart"/>
      <w:r w:rsidRPr="00AC2B37">
        <w:rPr>
          <w:rFonts w:ascii="Times New Roman" w:hAnsi="Times New Roman"/>
          <w:sz w:val="27"/>
          <w:szCs w:val="27"/>
        </w:rPr>
        <w:t>Артинском</w:t>
      </w:r>
      <w:proofErr w:type="spellEnd"/>
      <w:r w:rsidRPr="00AC2B37">
        <w:rPr>
          <w:rFonts w:ascii="Times New Roman" w:hAnsi="Times New Roman"/>
          <w:sz w:val="27"/>
          <w:szCs w:val="27"/>
        </w:rPr>
        <w:t xml:space="preserve"> городском округе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 в 20</w:t>
      </w:r>
      <w:r>
        <w:rPr>
          <w:rFonts w:ascii="Times New Roman" w:hAnsi="Times New Roman"/>
          <w:sz w:val="27"/>
          <w:szCs w:val="27"/>
        </w:rPr>
        <w:t>2</w:t>
      </w:r>
      <w:r w:rsidR="00C10D11">
        <w:rPr>
          <w:rFonts w:ascii="Times New Roman" w:hAnsi="Times New Roman"/>
          <w:sz w:val="27"/>
          <w:szCs w:val="27"/>
        </w:rPr>
        <w:t>2</w:t>
      </w:r>
      <w:r w:rsidRPr="00AC2B37">
        <w:rPr>
          <w:rFonts w:ascii="Times New Roman" w:hAnsi="Times New Roman"/>
          <w:sz w:val="27"/>
          <w:szCs w:val="27"/>
        </w:rPr>
        <w:t>/202</w:t>
      </w:r>
      <w:r w:rsidR="00C10D11">
        <w:rPr>
          <w:rFonts w:ascii="Times New Roman" w:hAnsi="Times New Roman"/>
          <w:sz w:val="27"/>
          <w:szCs w:val="27"/>
        </w:rPr>
        <w:t>3</w:t>
      </w:r>
      <w:r w:rsidRPr="00AC2B37">
        <w:rPr>
          <w:rFonts w:ascii="Times New Roman" w:hAnsi="Times New Roman"/>
          <w:sz w:val="27"/>
          <w:szCs w:val="27"/>
        </w:rPr>
        <w:t xml:space="preserve"> учебном году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Прошу принять пакет документов для участия в муниципальном этапе Всероссийского конкурса «Учитель года России» в </w:t>
      </w:r>
      <w:proofErr w:type="spellStart"/>
      <w:r>
        <w:rPr>
          <w:rFonts w:ascii="Times New Roman" w:hAnsi="Times New Roman"/>
          <w:sz w:val="27"/>
          <w:szCs w:val="27"/>
        </w:rPr>
        <w:t>Артинском</w:t>
      </w:r>
      <w:proofErr w:type="spellEnd"/>
      <w:r>
        <w:rPr>
          <w:rFonts w:ascii="Times New Roman" w:hAnsi="Times New Roman"/>
          <w:sz w:val="27"/>
          <w:szCs w:val="27"/>
        </w:rPr>
        <w:t xml:space="preserve"> городском округе в 202</w:t>
      </w:r>
      <w:r w:rsidR="00C10D11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>/202</w:t>
      </w:r>
      <w:r w:rsidR="00C10D11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 xml:space="preserve"> учебном году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ФИО участника конкурса (полностью)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>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должность и место работы участника конкурса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тел., </w:t>
      </w:r>
      <w:proofErr w:type="spellStart"/>
      <w:proofErr w:type="gramStart"/>
      <w:r>
        <w:rPr>
          <w:rFonts w:ascii="Times New Roman" w:hAnsi="Times New Roman"/>
          <w:i/>
          <w:iCs/>
          <w:sz w:val="20"/>
          <w:szCs w:val="20"/>
        </w:rPr>
        <w:t>эл.почта</w:t>
      </w:r>
      <w:proofErr w:type="spellEnd"/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участника конкурса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адрес персонального интернет- ресурса участника конкурса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номинация</w:t>
      </w:r>
    </w:p>
    <w:p w:rsidR="00662D99" w:rsidRDefault="00662D99" w:rsidP="00662D99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Я, ___________________________________________________________________,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 Положением о муниципальном этапе Всероссийского конкурса «Учитель года России» в </w:t>
      </w:r>
      <w:proofErr w:type="spellStart"/>
      <w:r>
        <w:rPr>
          <w:rFonts w:ascii="Times New Roman" w:hAnsi="Times New Roman"/>
          <w:sz w:val="27"/>
          <w:szCs w:val="27"/>
        </w:rPr>
        <w:t>Артинском</w:t>
      </w:r>
      <w:proofErr w:type="spellEnd"/>
      <w:r>
        <w:rPr>
          <w:rFonts w:ascii="Times New Roman" w:hAnsi="Times New Roman"/>
          <w:sz w:val="27"/>
          <w:szCs w:val="27"/>
        </w:rPr>
        <w:t xml:space="preserve"> городском округе ознакомлен (-а). 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со ст.9 Федерального закона от 27.07.2006 г. №152 «О персональных данных» даю согласие Управлению образования Администрации </w:t>
      </w:r>
      <w:proofErr w:type="spellStart"/>
      <w:r>
        <w:rPr>
          <w:rFonts w:ascii="Times New Roman" w:hAnsi="Times New Roman"/>
          <w:sz w:val="27"/>
          <w:szCs w:val="27"/>
        </w:rPr>
        <w:t>Артинского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городского округа на обработку и использование персональных данных (фамилию, имя, отчество, место работы, контактный телефон и иную информацию), использование и публикацию материалов для издания методических сборников, как в печатном, так и электронном виде.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Перечень действий с персональными данными, на совершение которых дается согласие: получение персональных данных у субъекта персональных данных, а также у третьих лиц, в случае дополнительного согласия субъекта; хранение персональных данных (в бумажном и электронном виде); уточнение (обновление, изменение) персональных данных; передача персональных данных субъекта в порядке, предусмотренном законодательством Российской Федерации; размещение персональных данных в сети Интернет.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Настоящее согласие действует до 31.12.202</w:t>
      </w:r>
      <w:r w:rsidR="00C10D11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г. Порядок отзыва настоящего согласия по личному заявлению субъекта персональных данных.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«____» __________ 20_____ г.      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________________________________________________________ </w:t>
      </w:r>
    </w:p>
    <w:p w:rsidR="00662D99" w:rsidRDefault="00662D99" w:rsidP="00662D99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подпись участника конкурса                          расшифровка                                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 w:rsidR="001433AE" w:rsidRDefault="001433AE"/>
    <w:sectPr w:rsidR="0014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E5AE22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Calibri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6EE4B674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7"/>
    <w:multiLevelType w:val="multilevel"/>
    <w:tmpl w:val="599ACB84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45DD6274"/>
    <w:multiLevelType w:val="hybridMultilevel"/>
    <w:tmpl w:val="1966BAF2"/>
    <w:lvl w:ilvl="0" w:tplc="BF14FEA8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4" w15:restartNumberingAfterBreak="0">
    <w:nsid w:val="58B020D2"/>
    <w:multiLevelType w:val="hybridMultilevel"/>
    <w:tmpl w:val="D8AE19AA"/>
    <w:lvl w:ilvl="0" w:tplc="4B928BF6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A4"/>
    <w:rsid w:val="000F7003"/>
    <w:rsid w:val="001433AE"/>
    <w:rsid w:val="001E6BCF"/>
    <w:rsid w:val="00364352"/>
    <w:rsid w:val="00662D99"/>
    <w:rsid w:val="00726596"/>
    <w:rsid w:val="007D5488"/>
    <w:rsid w:val="00887B2D"/>
    <w:rsid w:val="00C10D11"/>
    <w:rsid w:val="00CA1D48"/>
    <w:rsid w:val="00E04907"/>
    <w:rsid w:val="00EC62A4"/>
    <w:rsid w:val="00FA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74E7"/>
  <w15:chartTrackingRefBased/>
  <w15:docId w15:val="{775456ED-FD41-47EC-9EF4-075767C6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D99"/>
    <w:pPr>
      <w:ind w:left="720"/>
      <w:contextualSpacing/>
    </w:pPr>
  </w:style>
  <w:style w:type="paragraph" w:styleId="a4">
    <w:name w:val="Normal (Web)"/>
    <w:basedOn w:val="a"/>
    <w:unhideWhenUsed/>
    <w:rsid w:val="0066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662D99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01">
    <w:name w:val="fontstyle01"/>
    <w:basedOn w:val="a0"/>
    <w:rsid w:val="0072659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10</cp:revision>
  <dcterms:created xsi:type="dcterms:W3CDTF">2021-12-03T07:45:00Z</dcterms:created>
  <dcterms:modified xsi:type="dcterms:W3CDTF">2022-09-15T09:53:00Z</dcterms:modified>
</cp:coreProperties>
</file>