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BD" w:rsidRPr="00BD5845" w:rsidRDefault="009F68BD" w:rsidP="009F6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D584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Чек-лист для учителей иностранного языка</w:t>
      </w:r>
    </w:p>
    <w:p w:rsidR="00BD5845" w:rsidRDefault="00BD5845" w:rsidP="00040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B4552" w:rsidRPr="00BD5845" w:rsidRDefault="00E65899" w:rsidP="00040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D5845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0E7FDF4B" wp14:editId="5AA5F226">
                <wp:simplePos x="0" y="0"/>
                <wp:positionH relativeFrom="margin">
                  <wp:posOffset>-85725</wp:posOffset>
                </wp:positionH>
                <wp:positionV relativeFrom="margin">
                  <wp:posOffset>668655</wp:posOffset>
                </wp:positionV>
                <wp:extent cx="3817620" cy="4495800"/>
                <wp:effectExtent l="0" t="0" r="0" b="0"/>
                <wp:wrapSquare wrapText="bothSides"/>
                <wp:docPr id="4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99" w:rsidRDefault="00E65899" w:rsidP="00BD5845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6"/>
                                <w:szCs w:val="36"/>
                                <w:lang w:eastAsia="ru-RU"/>
                              </w:rPr>
                              <w:t>Подготовительный этап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Определить цели и задачи мероприятия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Определить участников 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Приготовить сценарий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Подготовить ведущих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Определить жюри 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Приготовить листы оценивания для жюри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Приготовить раздаточный и наградной материал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Проверить технические средства (для просмотра видеороликов, презентаций, прослушивания аудио)</w:t>
                            </w:r>
                          </w:p>
                          <w:p w:rsid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Составить краткий план мероприятия</w:t>
                            </w:r>
                          </w:p>
                          <w:p w:rsidR="00E65899" w:rsidRDefault="00E65899" w:rsidP="00E6589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FDF4B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left:0;text-align:left;margin-left:-6.75pt;margin-top:52.65pt;width:300.6pt;height:354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" filled="f" stroked="f" strokeweight=".5pt">
                <v:textbox inset="14.4pt,0,10.8pt,0">
                  <w:txbxContent>
                    <w:p w:rsidR="00E65899" w:rsidRDefault="00E65899" w:rsidP="00BD5845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6"/>
                          <w:szCs w:val="36"/>
                          <w:lang w:eastAsia="ru-RU"/>
                        </w:rPr>
                        <w:t>Подготовительный этап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Определить цели и задачи мероприятия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Определить участников 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Приготовить сценарий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Подготовить ведущих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Определить жюри 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Приготовить листы оценивания для жюри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Приготовить раздаточный и наградной материал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Проверить технические средства (для просмотра видеороликов, презентаций, прослушивания аудио)</w:t>
                      </w:r>
                    </w:p>
                    <w:p w:rsidR="00E65899" w:rsidRDefault="00E65899" w:rsidP="00E65899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Составить краткий план мероприятия</w:t>
                      </w:r>
                    </w:p>
                    <w:p w:rsidR="00E65899" w:rsidRDefault="00E65899" w:rsidP="00E65899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68BD" w:rsidRPr="00BD584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«Как </w:t>
      </w:r>
      <w:r w:rsidR="009C5849" w:rsidRPr="00BD584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провести внеклассное мероприятие»</w:t>
      </w:r>
    </w:p>
    <w:p w:rsidR="00E65899" w:rsidRDefault="00BD5845" w:rsidP="001A1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D70788" wp14:editId="4048D635">
            <wp:extent cx="2659380" cy="2055196"/>
            <wp:effectExtent l="0" t="0" r="7620" b="2540"/>
            <wp:docPr id="6" name="Рисунок 6" descr="https://angliyskiyazik.ru/wp-content/uploads/2018/0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gliyskiyazik.ru/wp-content/uploads/2018/08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0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P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BD5845" w:rsidP="00E65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5899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522DBEB6" wp14:editId="3FFA329F">
                <wp:simplePos x="0" y="0"/>
                <wp:positionH relativeFrom="margin">
                  <wp:posOffset>3526155</wp:posOffset>
                </wp:positionH>
                <wp:positionV relativeFrom="margin">
                  <wp:posOffset>3968115</wp:posOffset>
                </wp:positionV>
                <wp:extent cx="3476625" cy="2011680"/>
                <wp:effectExtent l="0" t="0" r="0" b="7620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99" w:rsidRDefault="00E65899" w:rsidP="00BD5845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Основной этап</w:t>
                            </w:r>
                          </w:p>
                          <w:p w:rsidR="00E65899" w:rsidRPr="00E65899" w:rsidRDefault="00E65899" w:rsidP="00BD5845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40" w:lineRule="auto"/>
                              <w:jc w:val="center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(согласно плану мероприятия)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Вступительное слово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Представление команд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Конкурсы</w:t>
                            </w:r>
                          </w:p>
                          <w:p w:rsidR="00E65899" w:rsidRPr="00E65899" w:rsidRDefault="00E65899" w:rsidP="00E6589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Игра со зрителями</w:t>
                            </w: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  <w:p w:rsidR="00E65899" w:rsidRDefault="00E65899" w:rsidP="00E6589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BEB6" id="_x0000_s1027" type="#_x0000_t202" style="position:absolute;left:0;text-align:left;margin-left:277.65pt;margin-top:312.45pt;width:273.75pt;height:158.4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" filled="f" stroked="f" strokeweight=".5pt">
                <v:textbox inset="14.4pt,0,10.8pt,0">
                  <w:txbxContent>
                    <w:p w:rsidR="00E65899" w:rsidRDefault="00E65899" w:rsidP="00BD5845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Основной этап</w:t>
                      </w:r>
                    </w:p>
                    <w:p w:rsidR="00E65899" w:rsidRPr="00E65899" w:rsidRDefault="00E65899" w:rsidP="00BD5845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40" w:lineRule="auto"/>
                        <w:jc w:val="center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(согласно плану мероприятия)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Вступительное слово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Представление команд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Конкурсы</w:t>
                      </w:r>
                    </w:p>
                    <w:p w:rsidR="00E65899" w:rsidRPr="00E65899" w:rsidRDefault="00E65899" w:rsidP="00E65899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Игра со зрителями</w:t>
                      </w: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</w:p>
                    <w:p w:rsidR="00E65899" w:rsidRDefault="00E65899" w:rsidP="00E65899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65899" w:rsidRDefault="00E65899" w:rsidP="00E65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5899" w:rsidRDefault="00E65899" w:rsidP="00E6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D5845" w:rsidRPr="00E65899" w:rsidRDefault="00BD5845" w:rsidP="00664B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8922C3" wp14:editId="760753CD">
            <wp:extent cx="1698722" cy="1539875"/>
            <wp:effectExtent l="0" t="0" r="0" b="3175"/>
            <wp:docPr id="7" name="Рисунок 7" descr="https://im0-tub-ru.yandex.net/i?id=7a1ab32f75584d2e4bff6165f5b6498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7a1ab32f75584d2e4bff6165f5b6498f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22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845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mc:AlternateContent>
          <mc:Choice Requires="wps">
            <w:drawing>
              <wp:anchor distT="320040" distB="320040" distL="320040" distR="320040" simplePos="0" relativeHeight="251663360" behindDoc="0" locked="0" layoutInCell="1" allowOverlap="1" wp14:anchorId="777A2D55" wp14:editId="252A0B5E">
                <wp:simplePos x="0" y="0"/>
                <wp:positionH relativeFrom="margin">
                  <wp:posOffset>348615</wp:posOffset>
                </wp:positionH>
                <wp:positionV relativeFrom="margin">
                  <wp:posOffset>6619875</wp:posOffset>
                </wp:positionV>
                <wp:extent cx="3467100" cy="3017520"/>
                <wp:effectExtent l="0" t="0" r="0" b="11430"/>
                <wp:wrapSquare wrapText="bothSides"/>
                <wp:docPr id="5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1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45" w:rsidRPr="00BD5845" w:rsidRDefault="00BD5845" w:rsidP="00BD5845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BD5845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6"/>
                                <w:szCs w:val="36"/>
                                <w:lang w:eastAsia="ru-RU"/>
                              </w:rPr>
                              <w:t>Заключительный этап</w:t>
                            </w:r>
                          </w:p>
                          <w:p w:rsidR="00BD5845" w:rsidRPr="00E65899" w:rsidRDefault="00BD5845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Подвести итог</w:t>
                            </w:r>
                          </w:p>
                          <w:p w:rsidR="00BD5845" w:rsidRDefault="00BD5845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Предоставить слово ж</w:t>
                            </w: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юри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для оглашения результатов</w:t>
                            </w:r>
                          </w:p>
                          <w:p w:rsidR="005263D9" w:rsidRPr="00E65899" w:rsidRDefault="005263D9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Наградить участников</w:t>
                            </w:r>
                          </w:p>
                          <w:p w:rsidR="00BD5845" w:rsidRPr="00E65899" w:rsidRDefault="005263D9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Получить обратную связь</w:t>
                            </w:r>
                            <w:r w:rsidR="00BD5845"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 (рефлексия)</w:t>
                            </w:r>
                          </w:p>
                          <w:p w:rsidR="00BD5845" w:rsidRDefault="00BD5845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6589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Сделать несколько фото на память</w:t>
                            </w:r>
                          </w:p>
                          <w:p w:rsidR="00BD5845" w:rsidRDefault="00BD5845" w:rsidP="00BD584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Провести самоанализ мероприятия</w:t>
                            </w:r>
                          </w:p>
                          <w:p w:rsidR="00BD5845" w:rsidRDefault="00BD5845" w:rsidP="00BD584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D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.45pt;margin-top:521.25pt;width:273pt;height:237.6pt;z-index:25166336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" filled="f" stroked="f" strokeweight=".5pt">
                <v:textbox inset="14.4pt,0,10.8pt,0">
                  <w:txbxContent>
                    <w:p w:rsidR="00BD5845" w:rsidRPr="00BD5845" w:rsidRDefault="00BD5845" w:rsidP="00BD5845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BD5845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6"/>
                          <w:szCs w:val="36"/>
                          <w:lang w:eastAsia="ru-RU"/>
                        </w:rPr>
                        <w:t>Заключительный этап</w:t>
                      </w:r>
                    </w:p>
                    <w:p w:rsidR="00BD5845" w:rsidRPr="00E65899" w:rsidRDefault="00BD5845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Подвести итог</w:t>
                      </w:r>
                    </w:p>
                    <w:p w:rsidR="00BD5845" w:rsidRDefault="00BD5845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Предоставить слово ж</w:t>
                      </w: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юри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для оглашения результатов</w:t>
                      </w:r>
                    </w:p>
                    <w:p w:rsidR="005263D9" w:rsidRPr="00E65899" w:rsidRDefault="005263D9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Наградить участников</w:t>
                      </w:r>
                    </w:p>
                    <w:p w:rsidR="00BD5845" w:rsidRPr="00E65899" w:rsidRDefault="005263D9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Получить обратную связь</w:t>
                      </w:r>
                      <w:r w:rsidR="00BD5845"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 (рефлексия)</w:t>
                      </w:r>
                    </w:p>
                    <w:p w:rsidR="00BD5845" w:rsidRDefault="00BD5845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65899"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Сделать несколько фото на память</w:t>
                      </w:r>
                    </w:p>
                    <w:p w:rsidR="00BD5845" w:rsidRDefault="00BD5845" w:rsidP="00BD5845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32"/>
                          <w:szCs w:val="32"/>
                          <w:lang w:eastAsia="ru-RU"/>
                        </w:rPr>
                        <w:t>Провести самоанализ мероприятия</w:t>
                      </w:r>
                    </w:p>
                    <w:p w:rsidR="00BD5845" w:rsidRDefault="00BD5845" w:rsidP="00BD5845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D5845" w:rsidRPr="00E65899" w:rsidSect="009F68BD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DA2"/>
    <w:multiLevelType w:val="hybridMultilevel"/>
    <w:tmpl w:val="EAEE6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7166"/>
    <w:multiLevelType w:val="hybridMultilevel"/>
    <w:tmpl w:val="6A9AF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3972"/>
    <w:multiLevelType w:val="hybridMultilevel"/>
    <w:tmpl w:val="3272C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1908"/>
    <w:multiLevelType w:val="hybridMultilevel"/>
    <w:tmpl w:val="18943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A9"/>
    <w:rsid w:val="00040350"/>
    <w:rsid w:val="000B4552"/>
    <w:rsid w:val="001A1C27"/>
    <w:rsid w:val="005263D9"/>
    <w:rsid w:val="005904B7"/>
    <w:rsid w:val="00664BCB"/>
    <w:rsid w:val="00790AA9"/>
    <w:rsid w:val="009C5849"/>
    <w:rsid w:val="009F68BD"/>
    <w:rsid w:val="00B5091A"/>
    <w:rsid w:val="00BD5845"/>
    <w:rsid w:val="00D33B54"/>
    <w:rsid w:val="00E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2EBA"/>
  <w15:chartTrackingRefBased/>
  <w15:docId w15:val="{37379B79-8008-4616-9F8E-149E9906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Илькина</dc:creator>
  <cp:keywords/>
  <dc:description/>
  <cp:lastModifiedBy>Екатерина Илькина</cp:lastModifiedBy>
  <cp:revision>10</cp:revision>
  <dcterms:created xsi:type="dcterms:W3CDTF">2022-03-09T08:28:00Z</dcterms:created>
  <dcterms:modified xsi:type="dcterms:W3CDTF">2022-03-18T13:22:00Z</dcterms:modified>
</cp:coreProperties>
</file>