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EF" w:rsidRPr="00B22A14" w:rsidRDefault="009F40EF" w:rsidP="00B22A14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УТВЕРЖДЕНО</w:t>
      </w:r>
    </w:p>
    <w:p w:rsidR="00B22A14" w:rsidRDefault="009F40EF" w:rsidP="00B22A14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Приказом Управления образования </w:t>
      </w:r>
    </w:p>
    <w:p w:rsidR="009F40EF" w:rsidRPr="00B22A14" w:rsidRDefault="009F40EF" w:rsidP="00B22A14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Pr="00B2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Артинского</w:t>
      </w:r>
      <w:proofErr w:type="spellEnd"/>
      <w:r w:rsidRPr="00B2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округа</w:t>
      </w:r>
    </w:p>
    <w:p w:rsidR="009F40EF" w:rsidRPr="00B22A14" w:rsidRDefault="00B22A14" w:rsidP="00B22A14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9F40EF" w:rsidRPr="00B2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26.12.2020 г. № </w:t>
      </w:r>
      <w:r w:rsidR="00683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296</w:t>
      </w:r>
      <w:r w:rsidR="009F40EF" w:rsidRPr="00B2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-од</w:t>
      </w:r>
    </w:p>
    <w:p w:rsidR="009F40EF" w:rsidRPr="00B22A14" w:rsidRDefault="009F40EF" w:rsidP="009F4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40EF" w:rsidRPr="00B22A14" w:rsidRDefault="009F40EF" w:rsidP="009F4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A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9F40EF" w:rsidRPr="00B22A14" w:rsidRDefault="009F40EF" w:rsidP="009F40E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A14">
        <w:rPr>
          <w:rFonts w:ascii="Times New Roman" w:hAnsi="Times New Roman" w:cs="Times New Roman"/>
          <w:b/>
          <w:sz w:val="24"/>
          <w:szCs w:val="24"/>
        </w:rPr>
        <w:t xml:space="preserve">о проведении муниципального  этапа  Всероссийского конкурса «Учитель года России» в </w:t>
      </w:r>
      <w:proofErr w:type="spellStart"/>
      <w:r w:rsidRPr="00B22A14">
        <w:rPr>
          <w:rFonts w:ascii="Times New Roman" w:hAnsi="Times New Roman" w:cs="Times New Roman"/>
          <w:b/>
          <w:sz w:val="24"/>
          <w:szCs w:val="24"/>
        </w:rPr>
        <w:t>Артинском</w:t>
      </w:r>
      <w:proofErr w:type="spellEnd"/>
      <w:r w:rsidRPr="00B22A14">
        <w:rPr>
          <w:rFonts w:ascii="Times New Roman" w:hAnsi="Times New Roman" w:cs="Times New Roman"/>
          <w:b/>
          <w:sz w:val="24"/>
          <w:szCs w:val="24"/>
        </w:rPr>
        <w:t xml:space="preserve"> городском округе в 2020/2021 учебном году</w:t>
      </w:r>
    </w:p>
    <w:p w:rsidR="009F40EF" w:rsidRPr="00B22A14" w:rsidRDefault="009F40EF" w:rsidP="009F40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A14">
        <w:rPr>
          <w:rFonts w:ascii="Times New Roman" w:hAnsi="Times New Roman" w:cs="Times New Roman"/>
          <w:b/>
          <w:bCs/>
          <w:sz w:val="24"/>
          <w:szCs w:val="24"/>
        </w:rPr>
        <w:t>Глава 1.</w:t>
      </w:r>
      <w:r w:rsidRPr="00B22A14">
        <w:rPr>
          <w:rFonts w:ascii="Times New Roman" w:hAnsi="Times New Roman" w:cs="Times New Roman"/>
          <w:sz w:val="24"/>
          <w:szCs w:val="24"/>
        </w:rPr>
        <w:t xml:space="preserve"> </w:t>
      </w:r>
      <w:r w:rsidRPr="00B22A14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1. Настоящее положение о проведении муниципального этапа Всероссийского конкурса «Учитель года России» в </w:t>
      </w:r>
      <w:proofErr w:type="spellStart"/>
      <w:r w:rsidRPr="00B22A14">
        <w:rPr>
          <w:rFonts w:ascii="Times New Roman" w:hAnsi="Times New Roman" w:cs="Times New Roman"/>
          <w:sz w:val="24"/>
          <w:szCs w:val="24"/>
        </w:rPr>
        <w:t>Артинском</w:t>
      </w:r>
      <w:proofErr w:type="spellEnd"/>
      <w:r w:rsidRPr="00B22A14">
        <w:rPr>
          <w:rFonts w:ascii="Times New Roman" w:hAnsi="Times New Roman" w:cs="Times New Roman"/>
          <w:sz w:val="24"/>
          <w:szCs w:val="24"/>
        </w:rPr>
        <w:t xml:space="preserve"> городском округе (далее – конкурс) устанавливает цель конкурса, условия, регламентирующие проведение конкурса, награждение победителя и призеров конкурса.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2. Учредителями конкурса являются Управление образования Администрации </w:t>
      </w:r>
      <w:proofErr w:type="spellStart"/>
      <w:r w:rsidRPr="00B22A14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B22A14">
        <w:rPr>
          <w:rFonts w:ascii="Times New Roman" w:hAnsi="Times New Roman" w:cs="Times New Roman"/>
          <w:sz w:val="24"/>
          <w:szCs w:val="24"/>
        </w:rPr>
        <w:t xml:space="preserve"> городского округа и муниципальное бюджетное учреждение </w:t>
      </w:r>
      <w:proofErr w:type="spellStart"/>
      <w:r w:rsidRPr="00B22A14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B22A14">
        <w:rPr>
          <w:rFonts w:ascii="Times New Roman" w:hAnsi="Times New Roman" w:cs="Times New Roman"/>
          <w:sz w:val="24"/>
          <w:szCs w:val="24"/>
        </w:rPr>
        <w:t xml:space="preserve"> городского округа «Комплексный центр сопровождения системы образования» (далее – МБУ АГО «КЦССО»).</w:t>
      </w:r>
    </w:p>
    <w:p w:rsidR="009F40EF" w:rsidRPr="00B22A14" w:rsidRDefault="009F40EF" w:rsidP="009F40EF">
      <w:pPr>
        <w:pStyle w:val="a4"/>
        <w:tabs>
          <w:tab w:val="left" w:pos="769"/>
        </w:tabs>
        <w:spacing w:before="0" w:beforeAutospacing="0" w:after="0" w:afterAutospacing="0"/>
        <w:ind w:firstLine="581"/>
        <w:jc w:val="both"/>
      </w:pPr>
    </w:p>
    <w:p w:rsidR="009F40EF" w:rsidRPr="00B22A14" w:rsidRDefault="009F40EF" w:rsidP="009F40EF">
      <w:pPr>
        <w:pStyle w:val="a4"/>
        <w:tabs>
          <w:tab w:val="left" w:pos="769"/>
        </w:tabs>
        <w:spacing w:before="0" w:beforeAutospacing="0" w:after="0" w:afterAutospacing="0"/>
        <w:ind w:firstLine="581"/>
        <w:jc w:val="both"/>
      </w:pPr>
      <w:r w:rsidRPr="00B22A14">
        <w:t xml:space="preserve">3. Цель проведения конкурса - утверждение приоритета образования в обществе, выявление выдающихся учителей, их поддержка  и поощрение, повышение социального </w:t>
      </w:r>
      <w:proofErr w:type="gramStart"/>
      <w:r w:rsidRPr="00B22A14">
        <w:t>статуса педагогических работников и престижа учительского труда, распространение передового педагогического опыта лучших учителей и инновационных технологий в организации образовательной деятельности, развитие творческой деятельности учительства по обновлению содержания образования с учетом Федерального закона от 29 декабря 2012 года № 273-ФЗ «Об образовании в Российской Федерации», федеральных государственных образовательных стандартов начального, основного и среднего общего образования, содействие росту профессионального мастерства педагогических работников.</w:t>
      </w:r>
      <w:proofErr w:type="gramEnd"/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A14">
        <w:rPr>
          <w:rFonts w:ascii="Times New Roman" w:hAnsi="Times New Roman" w:cs="Times New Roman"/>
          <w:b/>
          <w:bCs/>
          <w:sz w:val="24"/>
          <w:szCs w:val="24"/>
        </w:rPr>
        <w:t>Глава 2.</w:t>
      </w:r>
      <w:r w:rsidRPr="00B22A14">
        <w:rPr>
          <w:rFonts w:ascii="Times New Roman" w:hAnsi="Times New Roman" w:cs="Times New Roman"/>
          <w:sz w:val="24"/>
          <w:szCs w:val="24"/>
        </w:rPr>
        <w:t xml:space="preserve"> </w:t>
      </w:r>
      <w:r w:rsidRPr="00B22A14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Организация проведения конкурса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4. Для организации и проведения конкурса создается организационный комитет, возглавляемый начальником Управления образования Администрации </w:t>
      </w:r>
      <w:proofErr w:type="spellStart"/>
      <w:r w:rsidRPr="00B22A14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B22A14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5. В состав организационного комитета входят: заместитель начальника и специалисты Управления образования, методисты МБУ АГО «КЦССО». 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6. К полномочиям организационного комитета относятся: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A14">
        <w:rPr>
          <w:rFonts w:ascii="Times New Roman" w:hAnsi="Times New Roman" w:cs="Times New Roman"/>
          <w:bCs/>
          <w:sz w:val="24"/>
          <w:szCs w:val="24"/>
        </w:rPr>
        <w:t>1) определение порядка проведения конкурса;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A14">
        <w:rPr>
          <w:rFonts w:ascii="Times New Roman" w:hAnsi="Times New Roman" w:cs="Times New Roman"/>
          <w:bCs/>
          <w:sz w:val="24"/>
          <w:szCs w:val="24"/>
        </w:rPr>
        <w:t>2) определение процедуры выявления победителя и призеров конкурса;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A14">
        <w:rPr>
          <w:rFonts w:ascii="Times New Roman" w:hAnsi="Times New Roman" w:cs="Times New Roman"/>
          <w:bCs/>
          <w:sz w:val="24"/>
          <w:szCs w:val="24"/>
        </w:rPr>
        <w:t>3) установление перечня и содержания конкурсных мероприятий и критериев оценивания конкурсных заданий;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A14">
        <w:rPr>
          <w:rFonts w:ascii="Times New Roman" w:hAnsi="Times New Roman" w:cs="Times New Roman"/>
          <w:bCs/>
          <w:sz w:val="24"/>
          <w:szCs w:val="24"/>
        </w:rPr>
        <w:t>4) установление требований к оформлению и экспертизе документов, представленных участниками на конкурс;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A14">
        <w:rPr>
          <w:rFonts w:ascii="Times New Roman" w:hAnsi="Times New Roman" w:cs="Times New Roman"/>
          <w:bCs/>
          <w:sz w:val="24"/>
          <w:szCs w:val="24"/>
        </w:rPr>
        <w:t>5) определение порядка регистрации и утверждения состава участников конкурса;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A14">
        <w:rPr>
          <w:rFonts w:ascii="Times New Roman" w:hAnsi="Times New Roman" w:cs="Times New Roman"/>
          <w:bCs/>
          <w:sz w:val="24"/>
          <w:szCs w:val="24"/>
        </w:rPr>
        <w:t>6) формирование состава жюри конкурса и регламента его работы;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A14">
        <w:rPr>
          <w:rFonts w:ascii="Times New Roman" w:hAnsi="Times New Roman" w:cs="Times New Roman"/>
          <w:bCs/>
          <w:sz w:val="24"/>
          <w:szCs w:val="24"/>
        </w:rPr>
        <w:t>7) установление порядка информационного сопровождения организации и проведения конкурса;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A14">
        <w:rPr>
          <w:rFonts w:ascii="Times New Roman" w:hAnsi="Times New Roman" w:cs="Times New Roman"/>
          <w:bCs/>
          <w:sz w:val="24"/>
          <w:szCs w:val="24"/>
        </w:rPr>
        <w:lastRenderedPageBreak/>
        <w:t>8) рабочая группа организационного комитета обеспечивает: прием документов и регистрацию участников конкурса, формирование состава участников конкурса, организацию работы членов жюри по экспертизе конкурсных документов и оцениванию конкурсных мероприятий, проведение конкурсных мероприятий, представление материалов для выдвижения победителя конкурса для участия в региональном этапе конкурса.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A14">
        <w:rPr>
          <w:rFonts w:ascii="Times New Roman" w:hAnsi="Times New Roman" w:cs="Times New Roman"/>
          <w:bCs/>
          <w:sz w:val="24"/>
          <w:szCs w:val="24"/>
        </w:rPr>
        <w:t>7. К полномочиям Управления образования относятся: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A14">
        <w:rPr>
          <w:rFonts w:ascii="Times New Roman" w:hAnsi="Times New Roman" w:cs="Times New Roman"/>
          <w:bCs/>
          <w:sz w:val="24"/>
          <w:szCs w:val="24"/>
        </w:rPr>
        <w:t>1) утверждение порядка и сроков проведения конкурса;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A14">
        <w:rPr>
          <w:rFonts w:ascii="Times New Roman" w:hAnsi="Times New Roman" w:cs="Times New Roman"/>
          <w:bCs/>
          <w:sz w:val="24"/>
          <w:szCs w:val="24"/>
        </w:rPr>
        <w:t>2) утверждение состава жюри конкурса и регламента его работы;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A14">
        <w:rPr>
          <w:rFonts w:ascii="Times New Roman" w:hAnsi="Times New Roman" w:cs="Times New Roman"/>
          <w:bCs/>
          <w:sz w:val="24"/>
          <w:szCs w:val="24"/>
        </w:rPr>
        <w:t>3) утверждение победителя и призеров конкурса.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A14">
        <w:rPr>
          <w:rFonts w:ascii="Times New Roman" w:hAnsi="Times New Roman" w:cs="Times New Roman"/>
          <w:b/>
          <w:bCs/>
          <w:sz w:val="24"/>
          <w:szCs w:val="24"/>
        </w:rPr>
        <w:t>Глава 3.</w:t>
      </w:r>
      <w:r w:rsidRPr="00B22A14">
        <w:rPr>
          <w:rFonts w:ascii="Times New Roman" w:hAnsi="Times New Roman" w:cs="Times New Roman"/>
          <w:sz w:val="24"/>
          <w:szCs w:val="24"/>
        </w:rPr>
        <w:t xml:space="preserve"> </w:t>
      </w:r>
      <w:r w:rsidRPr="00B22A14">
        <w:rPr>
          <w:rFonts w:ascii="Times New Roman" w:hAnsi="Times New Roman" w:cs="Times New Roman"/>
          <w:b/>
          <w:bCs/>
          <w:sz w:val="24"/>
          <w:szCs w:val="24"/>
        </w:rPr>
        <w:t>Участники конкурса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8. Принять участие в конкурсе могут педагогические работники образовательных организаций, реализующих общеобразовательные программы, расположенных на территории </w:t>
      </w:r>
      <w:proofErr w:type="spellStart"/>
      <w:r w:rsidRPr="00B22A14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B22A14">
        <w:rPr>
          <w:rFonts w:ascii="Times New Roman" w:hAnsi="Times New Roman" w:cs="Times New Roman"/>
          <w:sz w:val="24"/>
          <w:szCs w:val="24"/>
        </w:rPr>
        <w:t xml:space="preserve"> городского округа, независимо от их организационно – правовой формы, соответствующие следующим критериям:</w:t>
      </w:r>
    </w:p>
    <w:p w:rsidR="009F40EF" w:rsidRPr="00B22A14" w:rsidRDefault="009F40EF" w:rsidP="009F40EF">
      <w:pPr>
        <w:numPr>
          <w:ilvl w:val="1"/>
          <w:numId w:val="1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 замещение по основному месту работы должности «Учитель» (к участию в конкурсе не допускаются представители иных категорий педагогических работников, а также руководители и заместители руководителей организаций, осуществляющих образовательную деятельность, и их структурных подразделений, являющиеся учителями путем совмещения должностей);</w:t>
      </w:r>
    </w:p>
    <w:p w:rsidR="009F40EF" w:rsidRPr="00B22A14" w:rsidRDefault="009F40EF" w:rsidP="009F40EF">
      <w:pPr>
        <w:numPr>
          <w:ilvl w:val="1"/>
          <w:numId w:val="1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наличие (на момент представления заявки) непрерывного стажа педагогической работы в соответствующей должности не менее 5 лет;</w:t>
      </w:r>
    </w:p>
    <w:p w:rsidR="009F40EF" w:rsidRPr="00B22A14" w:rsidRDefault="009F40EF" w:rsidP="009F40EF">
      <w:pPr>
        <w:numPr>
          <w:ilvl w:val="1"/>
          <w:numId w:val="1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преподавание учебных предметов, входящих в предметные области, определенные федеральными государственными образовательными стандартами начального и основного общего образования (далее – ФГОС).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9. Выдвижение кандидатов для участия в конкурсе проводится образовательной организацией, оформляется представлением на участие в конкурсе согласно приложению № 1 к настоящему положению (далее – представление). Срок представления – </w:t>
      </w:r>
      <w:r w:rsidRPr="00B22A14">
        <w:rPr>
          <w:rFonts w:ascii="Times New Roman" w:hAnsi="Times New Roman" w:cs="Times New Roman"/>
          <w:b/>
          <w:sz w:val="24"/>
          <w:szCs w:val="24"/>
        </w:rPr>
        <w:t>до 15.01.2021</w:t>
      </w:r>
      <w:r w:rsidRPr="00B22A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10. Участие в конкурсе является добровольным.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11. Победители и призеры муниципального этапа конкурса в течение последующих трех лет участие в конкурсе не принимают.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A14">
        <w:rPr>
          <w:rFonts w:ascii="Times New Roman" w:hAnsi="Times New Roman" w:cs="Times New Roman"/>
          <w:b/>
          <w:bCs/>
          <w:sz w:val="24"/>
          <w:szCs w:val="24"/>
        </w:rPr>
        <w:t>Глава 4.</w:t>
      </w:r>
      <w:r w:rsidRPr="00B22A14">
        <w:rPr>
          <w:rFonts w:ascii="Times New Roman" w:hAnsi="Times New Roman" w:cs="Times New Roman"/>
          <w:sz w:val="24"/>
          <w:szCs w:val="24"/>
        </w:rPr>
        <w:t xml:space="preserve"> </w:t>
      </w:r>
      <w:r w:rsidRPr="00B22A14">
        <w:rPr>
          <w:rFonts w:ascii="Times New Roman" w:hAnsi="Times New Roman" w:cs="Times New Roman"/>
          <w:b/>
          <w:bCs/>
          <w:sz w:val="24"/>
          <w:szCs w:val="24"/>
        </w:rPr>
        <w:t>Порядок и этапы проведения конкурса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40EF" w:rsidRPr="00B22A14" w:rsidRDefault="009F40EF" w:rsidP="009F40EF">
      <w:pPr>
        <w:pStyle w:val="a3"/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Конкурс проводится в 3 этапа:</w:t>
      </w:r>
    </w:p>
    <w:p w:rsidR="009F40EF" w:rsidRPr="00B22A14" w:rsidRDefault="009F40EF" w:rsidP="009F40EF">
      <w:pPr>
        <w:numPr>
          <w:ilvl w:val="0"/>
          <w:numId w:val="2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 </w:t>
      </w:r>
      <w:r w:rsidRPr="00B22A14">
        <w:rPr>
          <w:rFonts w:ascii="Times New Roman" w:hAnsi="Times New Roman" w:cs="Times New Roman"/>
          <w:b/>
          <w:sz w:val="24"/>
          <w:szCs w:val="24"/>
        </w:rPr>
        <w:t>1 этап</w:t>
      </w:r>
      <w:r w:rsidRPr="00B22A14">
        <w:rPr>
          <w:rFonts w:ascii="Times New Roman" w:hAnsi="Times New Roman" w:cs="Times New Roman"/>
          <w:sz w:val="24"/>
          <w:szCs w:val="24"/>
        </w:rPr>
        <w:t xml:space="preserve"> — заочная экспертиза конкурсных материалов — </w:t>
      </w:r>
      <w:r w:rsidRPr="00B22A14">
        <w:rPr>
          <w:rFonts w:ascii="Times New Roman" w:hAnsi="Times New Roman" w:cs="Times New Roman"/>
          <w:b/>
          <w:sz w:val="24"/>
          <w:szCs w:val="24"/>
        </w:rPr>
        <w:t>с 25 января по 29 января 2021</w:t>
      </w:r>
      <w:r w:rsidRPr="00B22A14">
        <w:rPr>
          <w:rFonts w:ascii="Times New Roman" w:hAnsi="Times New Roman" w:cs="Times New Roman"/>
          <w:sz w:val="24"/>
          <w:szCs w:val="24"/>
        </w:rPr>
        <w:t>г,</w:t>
      </w:r>
    </w:p>
    <w:p w:rsidR="009F40EF" w:rsidRPr="00B22A14" w:rsidRDefault="009F40EF" w:rsidP="009F40EF">
      <w:pPr>
        <w:numPr>
          <w:ilvl w:val="0"/>
          <w:numId w:val="2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 </w:t>
      </w:r>
      <w:r w:rsidRPr="00B22A14">
        <w:rPr>
          <w:rFonts w:ascii="Times New Roman" w:hAnsi="Times New Roman" w:cs="Times New Roman"/>
          <w:b/>
          <w:sz w:val="24"/>
          <w:szCs w:val="24"/>
        </w:rPr>
        <w:t>2 этап</w:t>
      </w:r>
      <w:r w:rsidRPr="00B22A14">
        <w:rPr>
          <w:rFonts w:ascii="Times New Roman" w:hAnsi="Times New Roman" w:cs="Times New Roman"/>
          <w:sz w:val="24"/>
          <w:szCs w:val="24"/>
        </w:rPr>
        <w:t xml:space="preserve"> – открытые уроки (на чужих детях школ </w:t>
      </w:r>
      <w:proofErr w:type="spellStart"/>
      <w:r w:rsidRPr="00B22A1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B22A1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B22A14">
        <w:rPr>
          <w:rFonts w:ascii="Times New Roman" w:hAnsi="Times New Roman" w:cs="Times New Roman"/>
          <w:sz w:val="24"/>
          <w:szCs w:val="24"/>
        </w:rPr>
        <w:t>рти</w:t>
      </w:r>
      <w:proofErr w:type="spellEnd"/>
      <w:r w:rsidRPr="00B22A14">
        <w:rPr>
          <w:rFonts w:ascii="Times New Roman" w:hAnsi="Times New Roman" w:cs="Times New Roman"/>
          <w:sz w:val="24"/>
          <w:szCs w:val="24"/>
        </w:rPr>
        <w:t xml:space="preserve">) – </w:t>
      </w:r>
      <w:r w:rsidRPr="00B22A14">
        <w:rPr>
          <w:rFonts w:ascii="Times New Roman" w:hAnsi="Times New Roman" w:cs="Times New Roman"/>
          <w:b/>
          <w:sz w:val="24"/>
          <w:szCs w:val="24"/>
        </w:rPr>
        <w:t xml:space="preserve">с 1 февраля по 5 февраля 2021 </w:t>
      </w:r>
      <w:r w:rsidRPr="00B22A14">
        <w:rPr>
          <w:rFonts w:ascii="Times New Roman" w:hAnsi="Times New Roman" w:cs="Times New Roman"/>
          <w:sz w:val="24"/>
          <w:szCs w:val="24"/>
        </w:rPr>
        <w:t>г.</w:t>
      </w:r>
    </w:p>
    <w:p w:rsidR="009F40EF" w:rsidRPr="00B22A14" w:rsidRDefault="009F40EF" w:rsidP="009F40EF">
      <w:pPr>
        <w:numPr>
          <w:ilvl w:val="0"/>
          <w:numId w:val="2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 </w:t>
      </w:r>
      <w:r w:rsidRPr="00B22A14">
        <w:rPr>
          <w:rFonts w:ascii="Times New Roman" w:hAnsi="Times New Roman" w:cs="Times New Roman"/>
          <w:b/>
          <w:sz w:val="24"/>
          <w:szCs w:val="24"/>
        </w:rPr>
        <w:t>3 этап</w:t>
      </w:r>
      <w:r w:rsidRPr="00B22A14">
        <w:rPr>
          <w:rFonts w:ascii="Times New Roman" w:hAnsi="Times New Roman" w:cs="Times New Roman"/>
          <w:sz w:val="24"/>
          <w:szCs w:val="24"/>
        </w:rPr>
        <w:t xml:space="preserve"> — финал конкурса — </w:t>
      </w:r>
      <w:r w:rsidRPr="00B22A14">
        <w:rPr>
          <w:rFonts w:ascii="Times New Roman" w:hAnsi="Times New Roman" w:cs="Times New Roman"/>
          <w:b/>
          <w:sz w:val="24"/>
          <w:szCs w:val="24"/>
        </w:rPr>
        <w:t>не позднее 20 февраля 2021</w:t>
      </w:r>
      <w:r w:rsidRPr="00B22A14">
        <w:rPr>
          <w:rFonts w:ascii="Times New Roman" w:hAnsi="Times New Roman" w:cs="Times New Roman"/>
          <w:sz w:val="24"/>
          <w:szCs w:val="24"/>
        </w:rPr>
        <w:t>г.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b/>
          <w:sz w:val="24"/>
          <w:szCs w:val="24"/>
        </w:rPr>
        <w:t>Цель первого (заочного) этапа</w:t>
      </w:r>
      <w:r w:rsidRPr="00B22A14">
        <w:rPr>
          <w:rFonts w:ascii="Times New Roman" w:hAnsi="Times New Roman" w:cs="Times New Roman"/>
          <w:sz w:val="24"/>
          <w:szCs w:val="24"/>
        </w:rPr>
        <w:t xml:space="preserve"> конкурса - оценка методической подготовки участников, умения обобщить и предъявить свой педагогический опыт на основе представленных документов («</w:t>
      </w:r>
      <w:proofErr w:type="gramStart"/>
      <w:r w:rsidRPr="00B22A14">
        <w:rPr>
          <w:rFonts w:ascii="Times New Roman" w:hAnsi="Times New Roman" w:cs="Times New Roman"/>
          <w:sz w:val="24"/>
          <w:szCs w:val="24"/>
        </w:rPr>
        <w:t>Методическое</w:t>
      </w:r>
      <w:proofErr w:type="gramEnd"/>
      <w:r w:rsidRPr="00B22A14">
        <w:rPr>
          <w:rFonts w:ascii="Times New Roman" w:hAnsi="Times New Roman" w:cs="Times New Roman"/>
          <w:sz w:val="24"/>
          <w:szCs w:val="24"/>
        </w:rPr>
        <w:t xml:space="preserve"> портфолио»).</w:t>
      </w:r>
    </w:p>
    <w:p w:rsidR="009F40EF" w:rsidRPr="00B22A14" w:rsidRDefault="009F40EF" w:rsidP="009F40EF">
      <w:pPr>
        <w:numPr>
          <w:ilvl w:val="0"/>
          <w:numId w:val="4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 На основании суммы баллов, полученных за задания первого (заочного) этапа конкурса, формируется рейтинг участников. </w:t>
      </w:r>
    </w:p>
    <w:p w:rsidR="009F40EF" w:rsidRPr="00B22A14" w:rsidRDefault="009F40EF" w:rsidP="009F40EF">
      <w:pPr>
        <w:numPr>
          <w:ilvl w:val="0"/>
          <w:numId w:val="4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 Результаты первого (заочного) этапа размещаются на официальном сайте Управления образования в течение 3 рабочих дней после завершения первого (заочного) этапа.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22A14">
        <w:rPr>
          <w:rFonts w:ascii="Times New Roman" w:hAnsi="Times New Roman" w:cs="Times New Roman"/>
          <w:b/>
          <w:sz w:val="24"/>
          <w:szCs w:val="24"/>
        </w:rPr>
        <w:t>Цель второго (очного или онлайн) этапа</w:t>
      </w:r>
      <w:r w:rsidRPr="00B22A14">
        <w:rPr>
          <w:rFonts w:ascii="Times New Roman" w:hAnsi="Times New Roman" w:cs="Times New Roman"/>
          <w:sz w:val="24"/>
          <w:szCs w:val="24"/>
        </w:rPr>
        <w:t xml:space="preserve"> конкурса - оценка уровня профессионального мастерства участников.</w:t>
      </w:r>
    </w:p>
    <w:p w:rsidR="009F40EF" w:rsidRPr="00B22A14" w:rsidRDefault="009F40EF" w:rsidP="009F40EF">
      <w:pPr>
        <w:numPr>
          <w:ilvl w:val="0"/>
          <w:numId w:val="4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Во втором (очном) этапе конкурса принимают участие конкурсанты, занимающие места с 1 по 8 (включительно) в рейтинге по результатам первого (заочного) этапа конкурса. </w:t>
      </w:r>
    </w:p>
    <w:p w:rsidR="009F40EF" w:rsidRPr="00B22A14" w:rsidRDefault="009F40EF" w:rsidP="009F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b/>
          <w:sz w:val="24"/>
          <w:szCs w:val="24"/>
        </w:rPr>
        <w:t>Цель третьего этапа</w:t>
      </w:r>
      <w:r w:rsidRPr="00B22A14">
        <w:rPr>
          <w:rFonts w:ascii="Times New Roman" w:hAnsi="Times New Roman" w:cs="Times New Roman"/>
          <w:sz w:val="24"/>
          <w:szCs w:val="24"/>
        </w:rPr>
        <w:t xml:space="preserve"> конкурса – подведение итогов и определение победителя конкурса.</w:t>
      </w:r>
    </w:p>
    <w:p w:rsidR="009F40EF" w:rsidRPr="00B22A14" w:rsidRDefault="009F40EF" w:rsidP="009F40EF">
      <w:pPr>
        <w:numPr>
          <w:ilvl w:val="0"/>
          <w:numId w:val="4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В третьем (очном или онлайн) этапе – финале конкурса принимают участие все участники второго этапа конкурса.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5 . Документы участников конкурса</w:t>
      </w:r>
      <w:r w:rsidR="008B2865" w:rsidRPr="00B22A14">
        <w:rPr>
          <w:rFonts w:ascii="Times New Roman" w:hAnsi="Times New Roman" w:cs="Times New Roman"/>
          <w:sz w:val="24"/>
          <w:szCs w:val="24"/>
        </w:rPr>
        <w:t>, на все этапы конкурса,</w:t>
      </w:r>
      <w:r w:rsidRPr="00B22A14">
        <w:rPr>
          <w:rFonts w:ascii="Times New Roman" w:hAnsi="Times New Roman" w:cs="Times New Roman"/>
          <w:sz w:val="24"/>
          <w:szCs w:val="24"/>
        </w:rPr>
        <w:t xml:space="preserve"> принимаются в период </w:t>
      </w:r>
      <w:r w:rsidRPr="00B22A14">
        <w:rPr>
          <w:rFonts w:ascii="Times New Roman" w:hAnsi="Times New Roman" w:cs="Times New Roman"/>
          <w:b/>
          <w:sz w:val="24"/>
          <w:szCs w:val="24"/>
        </w:rPr>
        <w:t xml:space="preserve">с 11 января 2021 г. по </w:t>
      </w:r>
      <w:r w:rsidR="008B2865" w:rsidRPr="00B22A14">
        <w:rPr>
          <w:rFonts w:ascii="Times New Roman" w:hAnsi="Times New Roman" w:cs="Times New Roman"/>
          <w:b/>
          <w:sz w:val="24"/>
          <w:szCs w:val="24"/>
        </w:rPr>
        <w:t>12.02.2021</w:t>
      </w:r>
      <w:r w:rsidRPr="00B22A1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B22A14">
        <w:rPr>
          <w:rFonts w:ascii="Times New Roman" w:hAnsi="Times New Roman" w:cs="Times New Roman"/>
          <w:sz w:val="24"/>
          <w:szCs w:val="24"/>
        </w:rPr>
        <w:t xml:space="preserve"> (включительно), в МБУ АГО «КЦССО», кабинет №5.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Телефон для справок 89505539812 Желтышева Ирина Викторовна.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Документы, поступившие на конкурс позже указанного срока, не принимаются и не рассматриваются. 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Документы участников принимаются на бумажных и электронных носителях (к готовой папке распечатанных конкурсных материалов прикладывается электронный носитель с электронными копиями документов) в одном экземпляре, сформированные в одну папку.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Поступившие на конкурс работы не рецензируются и не возвращаются, апелляции не рассматриваются.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6. Список участников конкурса, документы которых приняты к рассмотрению конкурсной комиссией, размещаются на официальном сайте Управления образования в сети Интернет в течение 2-х рабочих дней со дня окончания приёма документов.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7. Основанием для регистрации участника конкурса является </w:t>
      </w:r>
      <w:r w:rsidRPr="00B22A14">
        <w:rPr>
          <w:rFonts w:ascii="Times New Roman" w:hAnsi="Times New Roman" w:cs="Times New Roman"/>
          <w:b/>
          <w:sz w:val="24"/>
          <w:szCs w:val="24"/>
        </w:rPr>
        <w:t>предоставление следующих документов</w:t>
      </w:r>
      <w:r w:rsidRPr="00B22A14">
        <w:rPr>
          <w:rFonts w:ascii="Times New Roman" w:hAnsi="Times New Roman" w:cs="Times New Roman"/>
          <w:sz w:val="24"/>
          <w:szCs w:val="24"/>
        </w:rPr>
        <w:t>:</w:t>
      </w:r>
    </w:p>
    <w:p w:rsidR="009F40EF" w:rsidRPr="00B22A14" w:rsidRDefault="009F40EF" w:rsidP="009F40EF">
      <w:pPr>
        <w:numPr>
          <w:ilvl w:val="0"/>
          <w:numId w:val="3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представление на участие в конкурсе (приложение 1);</w:t>
      </w:r>
    </w:p>
    <w:p w:rsidR="009F40EF" w:rsidRPr="00B22A14" w:rsidRDefault="009F40EF" w:rsidP="009F40EF">
      <w:pPr>
        <w:numPr>
          <w:ilvl w:val="0"/>
          <w:numId w:val="3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заявление участника конкурса (приложение № 2);</w:t>
      </w:r>
    </w:p>
    <w:p w:rsidR="009F40EF" w:rsidRPr="00B22A14" w:rsidRDefault="009F40EF" w:rsidP="009F40EF">
      <w:pPr>
        <w:numPr>
          <w:ilvl w:val="0"/>
          <w:numId w:val="3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и размещение сведений в информационно </w:t>
      </w:r>
      <w:proofErr w:type="gramStart"/>
      <w:r w:rsidRPr="00B22A14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B22A14">
        <w:rPr>
          <w:rFonts w:ascii="Times New Roman" w:hAnsi="Times New Roman" w:cs="Times New Roman"/>
          <w:sz w:val="24"/>
          <w:szCs w:val="24"/>
        </w:rPr>
        <w:t>елекоммуникационной сети «Интернет» (приложение № 2);</w:t>
      </w:r>
    </w:p>
    <w:p w:rsidR="009F40EF" w:rsidRPr="00B22A14" w:rsidRDefault="009F40EF" w:rsidP="009F40EF">
      <w:pPr>
        <w:numPr>
          <w:ilvl w:val="0"/>
          <w:numId w:val="3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аналитическая записка участника конкурса о результатах своей педагогической деятельности </w:t>
      </w:r>
      <w:r w:rsidRPr="00B22A14">
        <w:rPr>
          <w:rFonts w:ascii="Times New Roman" w:hAnsi="Times New Roman" w:cs="Times New Roman"/>
          <w:sz w:val="24"/>
          <w:szCs w:val="24"/>
          <w:u w:val="single"/>
        </w:rPr>
        <w:t>за последние три года</w:t>
      </w:r>
      <w:r w:rsidRPr="00B22A14">
        <w:rPr>
          <w:rFonts w:ascii="Times New Roman" w:hAnsi="Times New Roman" w:cs="Times New Roman"/>
          <w:sz w:val="24"/>
          <w:szCs w:val="24"/>
        </w:rPr>
        <w:t xml:space="preserve"> (объём до 15 страниц формата А</w:t>
      </w:r>
      <w:proofErr w:type="gramStart"/>
      <w:r w:rsidRPr="00B22A1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22A1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F40EF" w:rsidRPr="00B22A14" w:rsidRDefault="009F40EF" w:rsidP="009F40EF">
      <w:pPr>
        <w:numPr>
          <w:ilvl w:val="0"/>
          <w:numId w:val="3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разработка «Методический семинар», в которой представлены методическая грамотность, соотнесение педагогической теории  с практикой, способность к осмыслению и анализу своей педагогической деятельности в контексте требований ФГОС, профессионального стандарта «Педагог»  (объем до 3 страниц формата А</w:t>
      </w:r>
      <w:proofErr w:type="gramStart"/>
      <w:r w:rsidRPr="00B22A1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22A14">
        <w:rPr>
          <w:rFonts w:ascii="Times New Roman" w:hAnsi="Times New Roman" w:cs="Times New Roman"/>
          <w:sz w:val="24"/>
          <w:szCs w:val="24"/>
        </w:rPr>
        <w:t>); тема (идея, проблема) выбирается самостоятельно;</w:t>
      </w:r>
    </w:p>
    <w:p w:rsidR="009F40EF" w:rsidRPr="00B22A14" w:rsidRDefault="009F40EF" w:rsidP="009F40EF">
      <w:pPr>
        <w:numPr>
          <w:ilvl w:val="0"/>
          <w:numId w:val="3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ссылка на Интернет–ресурс педагога;</w:t>
      </w:r>
    </w:p>
    <w:p w:rsidR="009F40EF" w:rsidRPr="00B22A14" w:rsidRDefault="009F40EF" w:rsidP="009F40EF">
      <w:pPr>
        <w:numPr>
          <w:ilvl w:val="0"/>
          <w:numId w:val="3"/>
        </w:numPr>
        <w:tabs>
          <w:tab w:val="left" w:pos="769"/>
        </w:tabs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фотография участника конкурса (только в электронном виде).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9. Экспертиза представленных материалов осуществляется согласно экспертным листам и рекомендациям.</w:t>
      </w:r>
      <w:r w:rsidR="008D06D4">
        <w:rPr>
          <w:rFonts w:ascii="Times New Roman" w:hAnsi="Times New Roman" w:cs="Times New Roman"/>
          <w:sz w:val="24"/>
          <w:szCs w:val="24"/>
        </w:rPr>
        <w:t xml:space="preserve"> Экспертизу проводят не менее 3-х членов жюри. </w:t>
      </w:r>
      <w:bookmarkStart w:id="0" w:name="_GoBack"/>
      <w:bookmarkEnd w:id="0"/>
    </w:p>
    <w:p w:rsidR="009F40EF" w:rsidRPr="00B22A14" w:rsidRDefault="009F40EF" w:rsidP="009F40EF">
      <w:pPr>
        <w:pStyle w:val="1"/>
        <w:tabs>
          <w:tab w:val="left" w:pos="769"/>
        </w:tabs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10. По результатам оценки представленных участниками материалов определяется сумма баллов каждого участника конкурса и составляется рейтинг участников конкурса. В случае если участники конкурса набрали равное количество баллов, решение о месте участника в рейтинге принимается путем проведения дополнительной оценки материалов двумя членами конкурсной комиссии, ранее не осуществлявшими оценку материалов участников конкурса, набравших равное количество баллов.</w:t>
      </w:r>
    </w:p>
    <w:p w:rsidR="009F40EF" w:rsidRPr="00B22A14" w:rsidRDefault="009F40EF" w:rsidP="009F40EF">
      <w:pPr>
        <w:pStyle w:val="1"/>
        <w:tabs>
          <w:tab w:val="left" w:pos="769"/>
        </w:tabs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11. Во втором (очном/онлайн) этапе конкурса принимают участие участники, занимавшие места с 1 по 8 (включительно) в рейтинге по результатам первого (заочного) этапа конкурса.  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lastRenderedPageBreak/>
        <w:t xml:space="preserve">12. Второй (очный) этап включает следующее задание: 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- «Урок» (учебное занятие), (регламент – 30 минут, включая 5 минут для самоанализа, вопросы жюри).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13. Третий (очный/онлайн) этап финал конкурса.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В финале участники представляют: </w:t>
      </w:r>
    </w:p>
    <w:p w:rsidR="009F40EF" w:rsidRPr="00B22A14" w:rsidRDefault="009F40EF" w:rsidP="009F40EF">
      <w:pPr>
        <w:tabs>
          <w:tab w:val="left" w:pos="769"/>
        </w:tabs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- визитную карточку педагога, которая выполняется в виде мультимедийной презентации, фильма или импровизированного представления с целью дать представление об участнике как о личности, его лидерских качествах, креативности, увлечениях, раскрытие основных мотивов выбора учительской профессии, понимания миссии учителя в современном мире. К представлению конкурсанта могут быть привлечены другие лица: группа поддержки, родители, обучающиеся, друзья и т. д.  Длительность выступления каждого конкурсанта с представлением «визитной карточки» - не более 5 минут;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14. Документы и материалы первого (заочного) этапа оцениваются членами жюри в соответствии со следующими критериями: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A14">
        <w:rPr>
          <w:rFonts w:ascii="Times New Roman" w:hAnsi="Times New Roman" w:cs="Times New Roman"/>
          <w:b/>
          <w:sz w:val="24"/>
          <w:szCs w:val="24"/>
        </w:rPr>
        <w:t>1) «Аналитическая записка»: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динамика учебных достижений и внеурочной </w:t>
      </w:r>
      <w:proofErr w:type="gramStart"/>
      <w:r w:rsidRPr="00B22A14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B22A14">
        <w:rPr>
          <w:rFonts w:ascii="Times New Roman" w:hAnsi="Times New Roman" w:cs="Times New Roman"/>
          <w:sz w:val="24"/>
          <w:szCs w:val="24"/>
        </w:rPr>
        <w:t xml:space="preserve"> обучающихся за последние 3 года (максимальное количество баллов -3);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A14">
        <w:rPr>
          <w:rFonts w:ascii="Times New Roman" w:hAnsi="Times New Roman" w:cs="Times New Roman"/>
          <w:sz w:val="24"/>
          <w:szCs w:val="24"/>
        </w:rPr>
        <w:t>динамика воспитательной работы участника за последние 3 года (максимальное количество баллов – 3);</w:t>
      </w:r>
      <w:proofErr w:type="gramEnd"/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опыт применения инновационных методов в педагогической работе (максимальное количество баллов – 3);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уникальность использования содержательных и технологических методик участника (максимальное количество баллов – 3);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логичность и последовательность изложения материала в документах, представленных участником (максимальное количество баллов – 3).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Максимальное количество баллов -15.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A14">
        <w:rPr>
          <w:rFonts w:ascii="Times New Roman" w:hAnsi="Times New Roman" w:cs="Times New Roman"/>
          <w:b/>
          <w:sz w:val="24"/>
          <w:szCs w:val="24"/>
        </w:rPr>
        <w:t>2) Разработка «Методический семинар»: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результативность и практическая значимость (максимальное количество баллов – 3);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научная корректность и методическая грамотность (максимальное количество баллов – 3);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оригинальность и творческий подход (максимальное количество баллов – 3);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коммуникативная культура (максимальное количество баллов – 3);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информационная и языковая грамотность (максимальное количество баллов – 3);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Максимальное количество баллов – 15.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</w:p>
    <w:p w:rsidR="009F40EF" w:rsidRPr="00B22A14" w:rsidRDefault="009F40EF" w:rsidP="009F40EF">
      <w:pPr>
        <w:pStyle w:val="1"/>
        <w:numPr>
          <w:ilvl w:val="1"/>
          <w:numId w:val="1"/>
        </w:numPr>
        <w:ind w:left="0" w:firstLine="5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A14">
        <w:rPr>
          <w:rFonts w:ascii="Times New Roman" w:hAnsi="Times New Roman" w:cs="Times New Roman"/>
          <w:b/>
          <w:sz w:val="24"/>
          <w:szCs w:val="24"/>
        </w:rPr>
        <w:t>«Интернет – ресурс»: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информационная насыщенность (максимальное количество баллов – 3);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безопасность и комфортность (доступность) виртуальной образовательной среды, практическая значимость материалов (максимальное количество баллов – 3);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эффективность обеспечения обратной связи (максимальное количество баллов – 3);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актуальность информации (максимальное количество баллов – 3);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оригинальность и адекватность дизайна (максимальное количество баллов – 3);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Максимальное количество баллов – 15.</w:t>
      </w:r>
    </w:p>
    <w:p w:rsidR="009F40EF" w:rsidRPr="00B22A14" w:rsidRDefault="009F40EF" w:rsidP="009F40EF">
      <w:pPr>
        <w:pStyle w:val="1"/>
        <w:ind w:firstLine="581"/>
        <w:jc w:val="both"/>
        <w:rPr>
          <w:rFonts w:ascii="Times New Roman" w:hAnsi="Times New Roman" w:cs="Times New Roman"/>
          <w:sz w:val="24"/>
          <w:szCs w:val="24"/>
        </w:rPr>
      </w:pPr>
    </w:p>
    <w:p w:rsidR="009F40EF" w:rsidRPr="00B22A14" w:rsidRDefault="009F40EF" w:rsidP="009F40EF">
      <w:pPr>
        <w:numPr>
          <w:ilvl w:val="1"/>
          <w:numId w:val="1"/>
        </w:numPr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A14">
        <w:rPr>
          <w:rFonts w:ascii="Times New Roman" w:hAnsi="Times New Roman" w:cs="Times New Roman"/>
          <w:b/>
          <w:sz w:val="24"/>
          <w:szCs w:val="24"/>
        </w:rPr>
        <w:t>«Урок» (учебное занятие):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информационная и языковая грамотность (максимальное количество баллов – 3);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результативность (максимальное количество баллов – 3);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методическое мастерство и творчество (максимальное количество баллов – 3);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мотивирование к обучению (максимальное количество баллов – 3);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2A14">
        <w:rPr>
          <w:rFonts w:ascii="Times New Roman" w:hAnsi="Times New Roman" w:cs="Times New Roman"/>
          <w:sz w:val="24"/>
          <w:szCs w:val="24"/>
        </w:rPr>
        <w:t>рефлексивность</w:t>
      </w:r>
      <w:proofErr w:type="spellEnd"/>
      <w:r w:rsidRPr="00B22A14">
        <w:rPr>
          <w:rFonts w:ascii="Times New Roman" w:hAnsi="Times New Roman" w:cs="Times New Roman"/>
          <w:sz w:val="24"/>
          <w:szCs w:val="24"/>
        </w:rPr>
        <w:t xml:space="preserve"> и оценивание (максимальное количество баллов – 3);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lastRenderedPageBreak/>
        <w:t>организационная культура (максимальное количество баллов – 3);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эффективная коммуникация (максимальное количество баллов – 3);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наличие ценностных ориентиров (максимальное количество баллов – 3);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2A14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B22A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22A14">
        <w:rPr>
          <w:rFonts w:ascii="Times New Roman" w:hAnsi="Times New Roman" w:cs="Times New Roman"/>
          <w:sz w:val="24"/>
          <w:szCs w:val="24"/>
        </w:rPr>
        <w:t>межцисциплинарный</w:t>
      </w:r>
      <w:proofErr w:type="spellEnd"/>
      <w:r w:rsidRPr="00B22A14">
        <w:rPr>
          <w:rFonts w:ascii="Times New Roman" w:hAnsi="Times New Roman" w:cs="Times New Roman"/>
          <w:sz w:val="24"/>
          <w:szCs w:val="24"/>
        </w:rPr>
        <w:t xml:space="preserve"> подход (максимальное количество баллов – 3);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поддержка самостоятельности, активности и творчества обучающихся (максимальное количество баллов – 3);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Максимальное количество баллов – 30.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</w:p>
    <w:p w:rsidR="009F40EF" w:rsidRPr="00B22A14" w:rsidRDefault="009F40EF" w:rsidP="009F40EF">
      <w:pPr>
        <w:numPr>
          <w:ilvl w:val="1"/>
          <w:numId w:val="1"/>
        </w:numPr>
        <w:suppressAutoHyphens/>
        <w:spacing w:after="0" w:line="240" w:lineRule="auto"/>
        <w:ind w:left="0" w:firstLine="5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A14">
        <w:rPr>
          <w:rFonts w:ascii="Times New Roman" w:hAnsi="Times New Roman" w:cs="Times New Roman"/>
          <w:b/>
          <w:sz w:val="24"/>
          <w:szCs w:val="24"/>
        </w:rPr>
        <w:t>«Визитная карточка»: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понимание современных тенденций развития образования (максимальное количество баллов – 3);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ясность и четкость аргументов выбора учительской профессии (максимальное количество баллов – 3);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культура публичного выступления (максимальное количество баллов – 3);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педагогический артистизм (максимальное количество баллов – 3);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оригинальность (максимальное количество баллов – 3).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Максимальное количество баллов – 15.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</w:p>
    <w:p w:rsidR="009F40EF" w:rsidRPr="00B22A14" w:rsidRDefault="009F40EF" w:rsidP="009F40EF">
      <w:pPr>
        <w:spacing w:after="0" w:line="240" w:lineRule="auto"/>
        <w:ind w:firstLine="5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A14">
        <w:rPr>
          <w:rFonts w:ascii="Times New Roman" w:hAnsi="Times New Roman" w:cs="Times New Roman"/>
          <w:b/>
          <w:sz w:val="24"/>
          <w:szCs w:val="24"/>
        </w:rPr>
        <w:t>Глава 5. Порядок подведения итогов конкурса и поощрения победителей</w:t>
      </w:r>
    </w:p>
    <w:p w:rsidR="009F40EF" w:rsidRPr="00B22A14" w:rsidRDefault="009F40EF" w:rsidP="009F40EF">
      <w:pPr>
        <w:spacing w:after="0" w:line="240" w:lineRule="auto"/>
        <w:ind w:firstLine="5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15. По итогам проведения конкурса определяется победитель и призеры конкурса. При формировании итогового рейтинга конкурса учитывается сумма баллов, полученных участниками конкурса при выполнении всех трех этапов конкурса.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Победителем конкурса является участник, набравший наибольшее количество баллов по итогам трех этапов конкурса.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Призерами конкурса являются участники, занявшие второе и третье места в рейтинге по итогам трех этапов конкурса.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16. Победитель и призеры конкурса утверждаются приказом Управления образования Администрации </w:t>
      </w:r>
      <w:proofErr w:type="spellStart"/>
      <w:r w:rsidRPr="00B22A14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B22A14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>17. Победитель и призеры конкурса выдвигаются для участия в региональном этапе Всероссийского конкурса «Учитель года России».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 w:cs="Times New Roman"/>
          <w:sz w:val="24"/>
          <w:szCs w:val="24"/>
        </w:rPr>
      </w:pPr>
      <w:r w:rsidRPr="00B22A14">
        <w:rPr>
          <w:rFonts w:ascii="Times New Roman" w:hAnsi="Times New Roman" w:cs="Times New Roman"/>
          <w:sz w:val="24"/>
          <w:szCs w:val="24"/>
        </w:rPr>
        <w:t xml:space="preserve">18.  Победитель конкурса награждается грамотой Управления образования и ценным подарком. Призеры - получают диплом призера конкурса и ценные подарки. </w:t>
      </w:r>
    </w:p>
    <w:p w:rsidR="00B22A14" w:rsidRDefault="00B22A14" w:rsidP="009F40EF">
      <w:pPr>
        <w:spacing w:after="0" w:line="240" w:lineRule="auto"/>
        <w:ind w:firstLine="58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22A14" w:rsidRDefault="00B22A14" w:rsidP="009F40EF">
      <w:pPr>
        <w:spacing w:after="0" w:line="240" w:lineRule="auto"/>
        <w:ind w:firstLine="58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22A14" w:rsidRDefault="00B22A14" w:rsidP="009F40EF">
      <w:pPr>
        <w:spacing w:after="0" w:line="240" w:lineRule="auto"/>
        <w:ind w:firstLine="58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B2865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  <w:r w:rsidRPr="00B22A14">
        <w:rPr>
          <w:rFonts w:ascii="Times New Roman" w:hAnsi="Times New Roman"/>
          <w:b/>
          <w:i/>
          <w:sz w:val="24"/>
          <w:szCs w:val="24"/>
        </w:rPr>
        <w:t>!!! Особые условия</w:t>
      </w:r>
      <w:r w:rsidRPr="00B22A14">
        <w:rPr>
          <w:rFonts w:ascii="Times New Roman" w:hAnsi="Times New Roman"/>
          <w:i/>
          <w:sz w:val="24"/>
          <w:szCs w:val="24"/>
        </w:rPr>
        <w:t xml:space="preserve">: 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  <w:r w:rsidRPr="00B22A14">
        <w:rPr>
          <w:rFonts w:ascii="Times New Roman" w:hAnsi="Times New Roman"/>
          <w:i/>
          <w:sz w:val="24"/>
          <w:szCs w:val="24"/>
        </w:rPr>
        <w:t>в случае продления карантинных мероприятий на январь-февраль 2021 года конкурс будет проходить следующим образом: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  <w:r w:rsidRPr="00B22A14">
        <w:rPr>
          <w:rFonts w:ascii="Times New Roman" w:hAnsi="Times New Roman"/>
          <w:b/>
          <w:i/>
          <w:sz w:val="24"/>
          <w:szCs w:val="24"/>
        </w:rPr>
        <w:t>Заявка участника на конкурс – до 15.01.2021 года</w:t>
      </w:r>
      <w:r w:rsidRPr="00B22A14">
        <w:rPr>
          <w:rFonts w:ascii="Times New Roman" w:hAnsi="Times New Roman"/>
          <w:i/>
          <w:sz w:val="24"/>
          <w:szCs w:val="24"/>
        </w:rPr>
        <w:t>.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  <w:r w:rsidRPr="00B22A14">
        <w:rPr>
          <w:rFonts w:ascii="Times New Roman" w:hAnsi="Times New Roman"/>
          <w:i/>
          <w:sz w:val="24"/>
          <w:szCs w:val="24"/>
        </w:rPr>
        <w:t xml:space="preserve">- </w:t>
      </w:r>
      <w:r w:rsidRPr="00B22A14">
        <w:rPr>
          <w:rFonts w:ascii="Times New Roman" w:hAnsi="Times New Roman"/>
          <w:i/>
          <w:sz w:val="24"/>
          <w:szCs w:val="24"/>
          <w:u w:val="single"/>
        </w:rPr>
        <w:t>1 этап</w:t>
      </w:r>
      <w:r w:rsidRPr="00B22A14">
        <w:rPr>
          <w:rFonts w:ascii="Times New Roman" w:hAnsi="Times New Roman"/>
          <w:i/>
          <w:sz w:val="24"/>
          <w:szCs w:val="24"/>
        </w:rPr>
        <w:t xml:space="preserve">: материалы представляются на бумажном носителе и в электронном варианте </w:t>
      </w:r>
      <w:r w:rsidRPr="00B22A14">
        <w:rPr>
          <w:rFonts w:ascii="Times New Roman" w:hAnsi="Times New Roman"/>
          <w:b/>
          <w:i/>
          <w:sz w:val="24"/>
          <w:szCs w:val="24"/>
        </w:rPr>
        <w:t>с 11.01.2021 г. по  24.01.2021</w:t>
      </w:r>
      <w:r w:rsidRPr="00B22A14">
        <w:rPr>
          <w:rFonts w:ascii="Times New Roman" w:hAnsi="Times New Roman"/>
          <w:i/>
          <w:sz w:val="24"/>
          <w:szCs w:val="24"/>
        </w:rPr>
        <w:t>;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  <w:r w:rsidRPr="00B22A14">
        <w:rPr>
          <w:rFonts w:ascii="Times New Roman" w:hAnsi="Times New Roman"/>
          <w:b/>
          <w:i/>
          <w:sz w:val="24"/>
          <w:szCs w:val="24"/>
        </w:rPr>
        <w:t>С 25.01.2021 по 29.01.2021</w:t>
      </w:r>
      <w:r w:rsidRPr="00B22A14">
        <w:rPr>
          <w:rFonts w:ascii="Times New Roman" w:hAnsi="Times New Roman"/>
          <w:i/>
          <w:sz w:val="24"/>
          <w:szCs w:val="24"/>
        </w:rPr>
        <w:t xml:space="preserve"> – проверка материалов конкурсантов членами жюри.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  <w:r w:rsidRPr="00B22A14">
        <w:rPr>
          <w:rFonts w:ascii="Times New Roman" w:hAnsi="Times New Roman"/>
          <w:i/>
          <w:sz w:val="24"/>
          <w:szCs w:val="24"/>
        </w:rPr>
        <w:t xml:space="preserve">- </w:t>
      </w:r>
      <w:r w:rsidRPr="00B22A14">
        <w:rPr>
          <w:rFonts w:ascii="Times New Roman" w:hAnsi="Times New Roman"/>
          <w:i/>
          <w:sz w:val="24"/>
          <w:szCs w:val="24"/>
          <w:u w:val="single"/>
        </w:rPr>
        <w:t>2 этап</w:t>
      </w:r>
      <w:r w:rsidRPr="00B22A14">
        <w:rPr>
          <w:rFonts w:ascii="Times New Roman" w:hAnsi="Times New Roman"/>
          <w:i/>
          <w:sz w:val="24"/>
          <w:szCs w:val="24"/>
        </w:rPr>
        <w:t xml:space="preserve">: Видеофрагмент урока, который проводится с </w:t>
      </w:r>
      <w:proofErr w:type="gramStart"/>
      <w:r w:rsidRPr="00B22A14">
        <w:rPr>
          <w:rFonts w:ascii="Times New Roman" w:hAnsi="Times New Roman"/>
          <w:i/>
          <w:sz w:val="24"/>
          <w:szCs w:val="24"/>
        </w:rPr>
        <w:t>обучающимися</w:t>
      </w:r>
      <w:proofErr w:type="gramEnd"/>
      <w:r w:rsidRPr="00B22A14">
        <w:rPr>
          <w:rFonts w:ascii="Times New Roman" w:hAnsi="Times New Roman"/>
          <w:i/>
          <w:sz w:val="24"/>
          <w:szCs w:val="24"/>
        </w:rPr>
        <w:t xml:space="preserve"> своей школы. Объем видеофрагмента не больше  10 минут. Прием видеоматериалов </w:t>
      </w:r>
      <w:r w:rsidRPr="00B22A14">
        <w:rPr>
          <w:rFonts w:ascii="Times New Roman" w:hAnsi="Times New Roman"/>
          <w:b/>
          <w:i/>
          <w:sz w:val="24"/>
          <w:szCs w:val="24"/>
        </w:rPr>
        <w:t>с 01.02.2021 г. по 05.02.2021 г</w:t>
      </w:r>
      <w:r w:rsidRPr="00B22A14">
        <w:rPr>
          <w:rFonts w:ascii="Times New Roman" w:hAnsi="Times New Roman"/>
          <w:i/>
          <w:sz w:val="24"/>
          <w:szCs w:val="24"/>
        </w:rPr>
        <w:t>.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  <w:r w:rsidRPr="00B22A14">
        <w:rPr>
          <w:rFonts w:ascii="Times New Roman" w:hAnsi="Times New Roman"/>
          <w:b/>
          <w:i/>
          <w:sz w:val="24"/>
          <w:szCs w:val="24"/>
        </w:rPr>
        <w:t>С 06.02.2021 по 12.02.2021</w:t>
      </w:r>
      <w:r w:rsidRPr="00B22A14">
        <w:rPr>
          <w:rFonts w:ascii="Times New Roman" w:hAnsi="Times New Roman"/>
          <w:i/>
          <w:sz w:val="24"/>
          <w:szCs w:val="24"/>
        </w:rPr>
        <w:t xml:space="preserve"> – проверка видеоматериалов «Урок» членами жюри.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  <w:r w:rsidRPr="00B22A14">
        <w:rPr>
          <w:rFonts w:ascii="Times New Roman" w:hAnsi="Times New Roman"/>
          <w:i/>
          <w:sz w:val="24"/>
          <w:szCs w:val="24"/>
        </w:rPr>
        <w:lastRenderedPageBreak/>
        <w:t xml:space="preserve">- </w:t>
      </w:r>
      <w:r w:rsidRPr="00B22A14">
        <w:rPr>
          <w:rFonts w:ascii="Times New Roman" w:hAnsi="Times New Roman"/>
          <w:i/>
          <w:sz w:val="24"/>
          <w:szCs w:val="24"/>
          <w:u w:val="single"/>
        </w:rPr>
        <w:t>3 этап</w:t>
      </w:r>
      <w:r w:rsidRPr="00B22A14">
        <w:rPr>
          <w:rFonts w:ascii="Times New Roman" w:hAnsi="Times New Roman"/>
          <w:i/>
          <w:sz w:val="24"/>
          <w:szCs w:val="24"/>
        </w:rPr>
        <w:t xml:space="preserve">: «Визитная карточка» представляется в Управление образования в форме видеоматериала. Объем не более 5 минут. Прием видеоматериалов </w:t>
      </w:r>
      <w:r w:rsidRPr="00B22A14">
        <w:rPr>
          <w:rFonts w:ascii="Times New Roman" w:hAnsi="Times New Roman"/>
          <w:b/>
          <w:i/>
          <w:sz w:val="24"/>
          <w:szCs w:val="24"/>
        </w:rPr>
        <w:t>с 08.02.2021 по 12.02.2021 г</w:t>
      </w:r>
      <w:r w:rsidRPr="00B22A14">
        <w:rPr>
          <w:rFonts w:ascii="Times New Roman" w:hAnsi="Times New Roman"/>
          <w:i/>
          <w:sz w:val="24"/>
          <w:szCs w:val="24"/>
        </w:rPr>
        <w:t>.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  <w:r w:rsidRPr="00B22A14">
        <w:rPr>
          <w:rFonts w:ascii="Times New Roman" w:hAnsi="Times New Roman"/>
          <w:b/>
          <w:i/>
          <w:sz w:val="24"/>
          <w:szCs w:val="24"/>
        </w:rPr>
        <w:t>С 13.02.2021 по 17.02.2021</w:t>
      </w:r>
      <w:r w:rsidRPr="00B22A14">
        <w:rPr>
          <w:rFonts w:ascii="Times New Roman" w:hAnsi="Times New Roman"/>
          <w:i/>
          <w:sz w:val="24"/>
          <w:szCs w:val="24"/>
        </w:rPr>
        <w:t xml:space="preserve"> - проверка видеоматериалов «Визитная карточка» членами жюри.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  <w:r w:rsidRPr="00B22A14">
        <w:rPr>
          <w:rFonts w:ascii="Times New Roman" w:hAnsi="Times New Roman"/>
          <w:i/>
          <w:sz w:val="24"/>
          <w:szCs w:val="24"/>
        </w:rPr>
        <w:t xml:space="preserve">Подведение итогов конкурса – на платформе </w:t>
      </w:r>
      <w:r w:rsidRPr="00B22A14">
        <w:rPr>
          <w:rFonts w:ascii="Times New Roman" w:hAnsi="Times New Roman"/>
          <w:i/>
          <w:sz w:val="24"/>
          <w:szCs w:val="24"/>
          <w:lang w:val="en-US"/>
        </w:rPr>
        <w:t>ZOOM</w:t>
      </w:r>
      <w:r w:rsidRPr="00B22A14">
        <w:rPr>
          <w:rFonts w:ascii="Times New Roman" w:hAnsi="Times New Roman"/>
          <w:i/>
          <w:sz w:val="24"/>
          <w:szCs w:val="24"/>
        </w:rPr>
        <w:t xml:space="preserve"> с подключением участников конкурса, администраций ОО, членов жюри, организаторов конкурса</w:t>
      </w:r>
      <w:r w:rsidRPr="00B22A14">
        <w:rPr>
          <w:rFonts w:ascii="Times New Roman" w:hAnsi="Times New Roman"/>
          <w:sz w:val="24"/>
          <w:szCs w:val="24"/>
        </w:rPr>
        <w:t xml:space="preserve">. </w:t>
      </w:r>
      <w:r w:rsidRPr="00B22A14">
        <w:rPr>
          <w:rFonts w:ascii="Times New Roman" w:hAnsi="Times New Roman"/>
          <w:b/>
          <w:i/>
          <w:sz w:val="24"/>
          <w:szCs w:val="24"/>
        </w:rPr>
        <w:t>Не позднее 20 февраля 2021 года</w:t>
      </w:r>
      <w:r w:rsidRPr="00B22A14">
        <w:rPr>
          <w:rFonts w:ascii="Times New Roman" w:hAnsi="Times New Roman"/>
          <w:sz w:val="24"/>
          <w:szCs w:val="24"/>
        </w:rPr>
        <w:t xml:space="preserve">. 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i/>
          <w:sz w:val="24"/>
          <w:szCs w:val="24"/>
        </w:rPr>
      </w:pPr>
      <w:r w:rsidRPr="00B22A14">
        <w:rPr>
          <w:rFonts w:ascii="Times New Roman" w:hAnsi="Times New Roman"/>
          <w:i/>
          <w:sz w:val="24"/>
          <w:szCs w:val="24"/>
        </w:rPr>
        <w:t xml:space="preserve">Все материалы оцениваются членами жюри заочно. 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  <w:r w:rsidRPr="00B22A14">
        <w:rPr>
          <w:rFonts w:ascii="Times New Roman" w:hAnsi="Times New Roman"/>
          <w:sz w:val="24"/>
          <w:szCs w:val="24"/>
        </w:rPr>
        <w:t xml:space="preserve">*Фотоматериалы в формате </w:t>
      </w:r>
      <w:r w:rsidRPr="00B22A14">
        <w:rPr>
          <w:rFonts w:ascii="Times New Roman" w:hAnsi="Times New Roman"/>
          <w:sz w:val="24"/>
          <w:szCs w:val="24"/>
          <w:lang w:val="en-US"/>
        </w:rPr>
        <w:t>jpeg</w:t>
      </w: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9F40EF" w:rsidRPr="00B22A14" w:rsidRDefault="009F40EF" w:rsidP="009F40EF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  <w:r w:rsidRPr="00B22A14">
        <w:rPr>
          <w:rFonts w:ascii="Times New Roman" w:hAnsi="Times New Roman"/>
          <w:sz w:val="24"/>
          <w:szCs w:val="24"/>
        </w:rPr>
        <w:t xml:space="preserve">*Видеоматериалы в формате: </w:t>
      </w:r>
      <w:r w:rsidRPr="00B22A14">
        <w:rPr>
          <w:rFonts w:ascii="Times New Roman" w:hAnsi="Times New Roman"/>
          <w:sz w:val="24"/>
          <w:szCs w:val="24"/>
          <w:lang w:val="en-US"/>
        </w:rPr>
        <w:t>AVI</w:t>
      </w:r>
      <w:r w:rsidRPr="00B22A14">
        <w:rPr>
          <w:rFonts w:ascii="Times New Roman" w:hAnsi="Times New Roman"/>
          <w:sz w:val="24"/>
          <w:szCs w:val="24"/>
        </w:rPr>
        <w:t xml:space="preserve">, </w:t>
      </w:r>
      <w:r w:rsidRPr="00B22A14">
        <w:rPr>
          <w:rFonts w:ascii="Times New Roman" w:hAnsi="Times New Roman"/>
          <w:sz w:val="24"/>
          <w:szCs w:val="24"/>
          <w:lang w:val="en-US"/>
        </w:rPr>
        <w:t>MPEG</w:t>
      </w:r>
      <w:r w:rsidRPr="00B22A14">
        <w:rPr>
          <w:rFonts w:ascii="Times New Roman" w:hAnsi="Times New Roman"/>
          <w:sz w:val="24"/>
          <w:szCs w:val="24"/>
        </w:rPr>
        <w:t xml:space="preserve">, </w:t>
      </w:r>
      <w:r w:rsidRPr="00B22A14">
        <w:rPr>
          <w:rFonts w:ascii="Times New Roman" w:hAnsi="Times New Roman"/>
          <w:sz w:val="24"/>
          <w:szCs w:val="24"/>
          <w:lang w:val="en-US"/>
        </w:rPr>
        <w:t>MKV</w:t>
      </w:r>
      <w:r w:rsidRPr="00B22A14">
        <w:rPr>
          <w:rFonts w:ascii="Times New Roman" w:hAnsi="Times New Roman"/>
          <w:sz w:val="24"/>
          <w:szCs w:val="24"/>
        </w:rPr>
        <w:t xml:space="preserve">, </w:t>
      </w:r>
      <w:r w:rsidRPr="00B22A14">
        <w:rPr>
          <w:rFonts w:ascii="Times New Roman" w:hAnsi="Times New Roman"/>
          <w:sz w:val="24"/>
          <w:szCs w:val="24"/>
          <w:lang w:val="en-US"/>
        </w:rPr>
        <w:t>WMV</w:t>
      </w:r>
      <w:r w:rsidRPr="00B22A14">
        <w:rPr>
          <w:rFonts w:ascii="Times New Roman" w:hAnsi="Times New Roman"/>
          <w:sz w:val="24"/>
          <w:szCs w:val="24"/>
        </w:rPr>
        <w:t xml:space="preserve">, </w:t>
      </w:r>
      <w:r w:rsidRPr="00B22A14">
        <w:rPr>
          <w:rFonts w:ascii="Times New Roman" w:hAnsi="Times New Roman"/>
          <w:sz w:val="24"/>
          <w:szCs w:val="24"/>
          <w:lang w:val="en-US"/>
        </w:rPr>
        <w:t>FLV</w:t>
      </w:r>
      <w:r w:rsidRPr="00B22A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2A14">
        <w:rPr>
          <w:rFonts w:ascii="Times New Roman" w:hAnsi="Times New Roman"/>
          <w:sz w:val="24"/>
          <w:szCs w:val="24"/>
          <w:lang w:val="en-US"/>
        </w:rPr>
        <w:t>FullHD</w:t>
      </w:r>
      <w:proofErr w:type="spellEnd"/>
      <w:r w:rsidRPr="00B22A14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B22A14">
        <w:rPr>
          <w:rFonts w:ascii="Times New Roman" w:hAnsi="Times New Roman"/>
          <w:sz w:val="24"/>
          <w:szCs w:val="24"/>
        </w:rPr>
        <w:t>др.,</w:t>
      </w:r>
      <w:proofErr w:type="gramEnd"/>
      <w:r w:rsidRPr="00B22A14">
        <w:rPr>
          <w:rFonts w:ascii="Times New Roman" w:hAnsi="Times New Roman"/>
          <w:sz w:val="24"/>
          <w:szCs w:val="24"/>
        </w:rPr>
        <w:t xml:space="preserve"> качество не ниже 360</w:t>
      </w:r>
      <w:proofErr w:type="spellStart"/>
      <w:r w:rsidRPr="00B22A14">
        <w:rPr>
          <w:rFonts w:ascii="Times New Roman" w:hAnsi="Times New Roman"/>
          <w:sz w:val="24"/>
          <w:szCs w:val="24"/>
          <w:lang w:val="en-US"/>
        </w:rPr>
        <w:t>px</w:t>
      </w:r>
      <w:proofErr w:type="spellEnd"/>
      <w:r w:rsidRPr="00B22A14">
        <w:rPr>
          <w:rFonts w:ascii="Times New Roman" w:hAnsi="Times New Roman"/>
          <w:sz w:val="24"/>
          <w:szCs w:val="24"/>
        </w:rPr>
        <w:t xml:space="preserve">. </w:t>
      </w:r>
    </w:p>
    <w:p w:rsidR="009F40EF" w:rsidRPr="00B22A14" w:rsidRDefault="009F40EF" w:rsidP="009F40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4D1A" w:rsidRDefault="00524D1A"/>
    <w:sectPr w:rsidR="00524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E5AE22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Calibri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5"/>
    <w:multiLevelType w:val="multilevel"/>
    <w:tmpl w:val="6EE4B674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7"/>
    <w:multiLevelType w:val="multilevel"/>
    <w:tmpl w:val="599ACB84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45DD6274"/>
    <w:multiLevelType w:val="hybridMultilevel"/>
    <w:tmpl w:val="1966BAF2"/>
    <w:lvl w:ilvl="0" w:tplc="BF14FEA8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4">
    <w:nsid w:val="58B020D2"/>
    <w:multiLevelType w:val="hybridMultilevel"/>
    <w:tmpl w:val="D8AE19AA"/>
    <w:lvl w:ilvl="0" w:tplc="4B928BF6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DE"/>
    <w:rsid w:val="000903DE"/>
    <w:rsid w:val="00524D1A"/>
    <w:rsid w:val="00683AAF"/>
    <w:rsid w:val="008B2865"/>
    <w:rsid w:val="008D06D4"/>
    <w:rsid w:val="009F40EF"/>
    <w:rsid w:val="00B2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0EF"/>
    <w:pPr>
      <w:ind w:left="720"/>
      <w:contextualSpacing/>
    </w:pPr>
  </w:style>
  <w:style w:type="paragraph" w:styleId="a4">
    <w:name w:val="Normal (Web)"/>
    <w:basedOn w:val="a"/>
    <w:unhideWhenUsed/>
    <w:rsid w:val="009F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9F40EF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0EF"/>
    <w:pPr>
      <w:ind w:left="720"/>
      <w:contextualSpacing/>
    </w:pPr>
  </w:style>
  <w:style w:type="paragraph" w:styleId="a4">
    <w:name w:val="Normal (Web)"/>
    <w:basedOn w:val="a"/>
    <w:unhideWhenUsed/>
    <w:rsid w:val="009F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9F40EF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2115</Words>
  <Characters>12058</Characters>
  <Application>Microsoft Office Word</Application>
  <DocSecurity>0</DocSecurity>
  <Lines>100</Lines>
  <Paragraphs>28</Paragraphs>
  <ScaleCrop>false</ScaleCrop>
  <Company/>
  <LinksUpToDate>false</LinksUpToDate>
  <CharactersWithSpaces>14145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Viktorovna</dc:creator>
  <cp:keywords/>
  <dc:description/>
  <cp:lastModifiedBy>Zheltysheva I V</cp:lastModifiedBy>
  <cp:revision>6</cp:revision>
  <dcterms:created xsi:type="dcterms:W3CDTF">2020-12-26T06:34:00Z</dcterms:created>
  <dcterms:modified xsi:type="dcterms:W3CDTF">2021-01-27T03:04:00Z</dcterms:modified>
</cp:coreProperties>
</file>